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8564125"/>
        <w:docPartObj>
          <w:docPartGallery w:val="Cover Pages"/>
          <w:docPartUnique/>
        </w:docPartObj>
      </w:sdtPr>
      <w:sdtEndPr>
        <w:rPr>
          <w:rStyle w:val="Hyperlink"/>
          <w:rFonts w:asciiTheme="minorHAnsi" w:hAnsiTheme="minorHAnsi"/>
          <w:noProof/>
          <w:color w:val="0000FF"/>
          <w:u w:val="single"/>
        </w:rPr>
      </w:sdtEndPr>
      <w:sdtContent>
        <w:p w14:paraId="1428C9F4" w14:textId="1C0A47F3" w:rsidR="007F622A" w:rsidRDefault="00DE12F3" w:rsidP="00DE12F3">
          <w:pPr>
            <w:jc w:val="center"/>
          </w:pPr>
          <w:r>
            <w:rPr>
              <w:noProof/>
            </w:rPr>
            <w:drawing>
              <wp:inline distT="0" distB="0" distL="0" distR="0" wp14:anchorId="5176F0B2" wp14:editId="5AFCB813">
                <wp:extent cx="3213980" cy="2057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ane logo_colour.pdf"/>
                        <pic:cNvPicPr/>
                      </pic:nvPicPr>
                      <pic:blipFill>
                        <a:blip r:embed="rId11"/>
                        <a:stretch>
                          <a:fillRect/>
                        </a:stretch>
                      </pic:blipFill>
                      <pic:spPr>
                        <a:xfrm>
                          <a:off x="0" y="0"/>
                          <a:ext cx="3523881" cy="2255955"/>
                        </a:xfrm>
                        <a:prstGeom prst="rect">
                          <a:avLst/>
                        </a:prstGeom>
                      </pic:spPr>
                    </pic:pic>
                  </a:graphicData>
                </a:graphic>
              </wp:inline>
            </w:drawing>
          </w:r>
          <w:r w:rsidR="007F622A">
            <w:rPr>
              <w:noProof/>
            </w:rPr>
            <mc:AlternateContent>
              <mc:Choice Requires="wps">
                <w:drawing>
                  <wp:anchor distT="0" distB="0" distL="114300" distR="114300" simplePos="0" relativeHeight="251660288" behindDoc="0" locked="0" layoutInCell="1" allowOverlap="1" wp14:anchorId="32E25B85" wp14:editId="61AD3C43">
                    <wp:simplePos x="0" y="0"/>
                    <wp:positionH relativeFrom="page">
                      <wp:align>center</wp:align>
                    </wp:positionH>
                    <mc:AlternateContent>
                      <mc:Choice Requires="wp14">
                        <wp:positionV relativeFrom="page">
                          <wp14:pctPosVOffset>81800</wp14:pctPosVOffset>
                        </wp:positionV>
                      </mc:Choice>
                      <mc:Fallback>
                        <wp:positionV relativeFrom="page">
                          <wp:posOffset>8746490</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12C63" w14:textId="7DBD53AF" w:rsidR="00BD7ACC" w:rsidRDefault="00BD7ACC" w:rsidP="00BD7ACC">
                                <w:pPr>
                                  <w:pStyle w:val="NoSpacing"/>
                                  <w:jc w:val="right"/>
                                  <w:rPr>
                                    <w:color w:val="595959" w:themeColor="text1" w:themeTint="A6"/>
                                    <w:sz w:val="18"/>
                                    <w:szCs w:val="18"/>
                                  </w:rPr>
                                </w:pPr>
                                <w:r>
                                  <w:rPr>
                                    <w:color w:val="595959" w:themeColor="text1" w:themeTint="A6"/>
                                    <w:sz w:val="18"/>
                                    <w:szCs w:val="18"/>
                                  </w:rPr>
                                  <w:fldChar w:fldCharType="begin"/>
                                </w:r>
                                <w:r>
                                  <w:rPr>
                                    <w:color w:val="595959" w:themeColor="text1" w:themeTint="A6"/>
                                    <w:sz w:val="18"/>
                                    <w:szCs w:val="18"/>
                                  </w:rPr>
                                  <w:instrText xml:space="preserve"> DOCPROPERTY "Version"  \* MERGEFORMAT </w:instrText>
                                </w:r>
                                <w:r>
                                  <w:rPr>
                                    <w:color w:val="595959" w:themeColor="text1" w:themeTint="A6"/>
                                    <w:sz w:val="18"/>
                                    <w:szCs w:val="18"/>
                                  </w:rPr>
                                  <w:fldChar w:fldCharType="separate"/>
                                </w:r>
                                <w:r w:rsidR="00911C2C">
                                  <w:rPr>
                                    <w:color w:val="595959" w:themeColor="text1" w:themeTint="A6"/>
                                    <w:sz w:val="18"/>
                                    <w:szCs w:val="18"/>
                                  </w:rPr>
                                  <w:t>Version: 1.0</w:t>
                                </w:r>
                                <w:r>
                                  <w:rPr>
                                    <w:color w:val="595959" w:themeColor="text1" w:themeTint="A6"/>
                                    <w:sz w:val="18"/>
                                    <w:szCs w:val="18"/>
                                  </w:rPr>
                                  <w:fldChar w:fldCharType="end"/>
                                </w:r>
                              </w:p>
                              <w:p w14:paraId="71A2CDC8" w14:textId="37EA42BF" w:rsidR="00161B6F" w:rsidRDefault="00F430B9" w:rsidP="00BD7ACC">
                                <w:pPr>
                                  <w:pStyle w:val="NoSpacing"/>
                                  <w:jc w:val="right"/>
                                  <w:rPr>
                                    <w:color w:val="595959" w:themeColor="text1" w:themeTint="A6"/>
                                    <w:sz w:val="18"/>
                                    <w:szCs w:val="18"/>
                                  </w:rPr>
                                </w:pPr>
                                <w:r>
                                  <w:rPr>
                                    <w:color w:val="595959" w:themeColor="text1" w:themeTint="A6"/>
                                    <w:sz w:val="18"/>
                                    <w:szCs w:val="18"/>
                                  </w:rPr>
                                  <w:fldChar w:fldCharType="begin"/>
                                </w:r>
                                <w:r>
                                  <w:rPr>
                                    <w:color w:val="595959" w:themeColor="text1" w:themeTint="A6"/>
                                    <w:sz w:val="18"/>
                                    <w:szCs w:val="18"/>
                                  </w:rPr>
                                  <w:instrText xml:space="preserve"> DOCPROPERTY "Date completed"  \* MERGEFORMAT </w:instrText>
                                </w:r>
                                <w:r>
                                  <w:rPr>
                                    <w:color w:val="595959" w:themeColor="text1" w:themeTint="A6"/>
                                    <w:sz w:val="18"/>
                                    <w:szCs w:val="18"/>
                                  </w:rPr>
                                  <w:fldChar w:fldCharType="separate"/>
                                </w:r>
                                <w:r w:rsidR="00911C2C">
                                  <w:rPr>
                                    <w:color w:val="595959" w:themeColor="text1" w:themeTint="A6"/>
                                    <w:sz w:val="18"/>
                                    <w:szCs w:val="18"/>
                                  </w:rPr>
                                  <w:t>7 July 2023</w:t>
                                </w:r>
                                <w:r>
                                  <w:rPr>
                                    <w:color w:val="595959" w:themeColor="text1" w:themeTint="A6"/>
                                    <w:sz w:val="18"/>
                                    <w:szCs w:val="18"/>
                                  </w:rPr>
                                  <w:fldChar w:fldCharType="end"/>
                                </w:r>
                              </w:p>
                              <w:p w14:paraId="5929BFB7" w14:textId="58C4B143" w:rsidR="007F622A" w:rsidRDefault="007F622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2E25B85"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" filled="f" stroked="f" strokeweight=".5pt">
                    <v:textbox inset="126pt,0,54pt,0">
                      <w:txbxContent>
                        <w:p w14:paraId="0CD12C63" w14:textId="7DBD53AF" w:rsidR="00BD7ACC" w:rsidRDefault="00BD7ACC" w:rsidP="00BD7ACC">
                          <w:pPr>
                            <w:pStyle w:val="NoSpacing"/>
                            <w:jc w:val="right"/>
                            <w:rPr>
                              <w:color w:val="595959" w:themeColor="text1" w:themeTint="A6"/>
                              <w:sz w:val="18"/>
                              <w:szCs w:val="18"/>
                            </w:rPr>
                          </w:pPr>
                          <w:r>
                            <w:rPr>
                              <w:color w:val="595959" w:themeColor="text1" w:themeTint="A6"/>
                              <w:sz w:val="18"/>
                              <w:szCs w:val="18"/>
                            </w:rPr>
                            <w:fldChar w:fldCharType="begin"/>
                          </w:r>
                          <w:r>
                            <w:rPr>
                              <w:color w:val="595959" w:themeColor="text1" w:themeTint="A6"/>
                              <w:sz w:val="18"/>
                              <w:szCs w:val="18"/>
                            </w:rPr>
                            <w:instrText xml:space="preserve"> DOCPROPERTY "Version"  \* MERGEFORMAT </w:instrText>
                          </w:r>
                          <w:r>
                            <w:rPr>
                              <w:color w:val="595959" w:themeColor="text1" w:themeTint="A6"/>
                              <w:sz w:val="18"/>
                              <w:szCs w:val="18"/>
                            </w:rPr>
                            <w:fldChar w:fldCharType="separate"/>
                          </w:r>
                          <w:r w:rsidR="00911C2C">
                            <w:rPr>
                              <w:color w:val="595959" w:themeColor="text1" w:themeTint="A6"/>
                              <w:sz w:val="18"/>
                              <w:szCs w:val="18"/>
                            </w:rPr>
                            <w:t>Version: 1.0</w:t>
                          </w:r>
                          <w:r>
                            <w:rPr>
                              <w:color w:val="595959" w:themeColor="text1" w:themeTint="A6"/>
                              <w:sz w:val="18"/>
                              <w:szCs w:val="18"/>
                            </w:rPr>
                            <w:fldChar w:fldCharType="end"/>
                          </w:r>
                        </w:p>
                        <w:p w14:paraId="71A2CDC8" w14:textId="37EA42BF" w:rsidR="00161B6F" w:rsidRDefault="00F430B9" w:rsidP="00BD7ACC">
                          <w:pPr>
                            <w:pStyle w:val="NoSpacing"/>
                            <w:jc w:val="right"/>
                            <w:rPr>
                              <w:color w:val="595959" w:themeColor="text1" w:themeTint="A6"/>
                              <w:sz w:val="18"/>
                              <w:szCs w:val="18"/>
                            </w:rPr>
                          </w:pPr>
                          <w:r>
                            <w:rPr>
                              <w:color w:val="595959" w:themeColor="text1" w:themeTint="A6"/>
                              <w:sz w:val="18"/>
                              <w:szCs w:val="18"/>
                            </w:rPr>
                            <w:fldChar w:fldCharType="begin"/>
                          </w:r>
                          <w:r>
                            <w:rPr>
                              <w:color w:val="595959" w:themeColor="text1" w:themeTint="A6"/>
                              <w:sz w:val="18"/>
                              <w:szCs w:val="18"/>
                            </w:rPr>
                            <w:instrText xml:space="preserve"> DOCPROPERTY "Date completed"  \* MERGEFORMAT </w:instrText>
                          </w:r>
                          <w:r>
                            <w:rPr>
                              <w:color w:val="595959" w:themeColor="text1" w:themeTint="A6"/>
                              <w:sz w:val="18"/>
                              <w:szCs w:val="18"/>
                            </w:rPr>
                            <w:fldChar w:fldCharType="separate"/>
                          </w:r>
                          <w:r w:rsidR="00911C2C">
                            <w:rPr>
                              <w:color w:val="595959" w:themeColor="text1" w:themeTint="A6"/>
                              <w:sz w:val="18"/>
                              <w:szCs w:val="18"/>
                            </w:rPr>
                            <w:t>7 July 2023</w:t>
                          </w:r>
                          <w:r>
                            <w:rPr>
                              <w:color w:val="595959" w:themeColor="text1" w:themeTint="A6"/>
                              <w:sz w:val="18"/>
                              <w:szCs w:val="18"/>
                            </w:rPr>
                            <w:fldChar w:fldCharType="end"/>
                          </w:r>
                        </w:p>
                        <w:p w14:paraId="5929BFB7" w14:textId="58C4B143" w:rsidR="007F622A" w:rsidRDefault="007F622A">
                          <w:pPr>
                            <w:pStyle w:val="NoSpacing"/>
                            <w:jc w:val="right"/>
                            <w:rPr>
                              <w:color w:val="595959" w:themeColor="text1" w:themeTint="A6"/>
                              <w:sz w:val="18"/>
                              <w:szCs w:val="18"/>
                            </w:rPr>
                          </w:pPr>
                        </w:p>
                      </w:txbxContent>
                    </v:textbox>
                    <w10:wrap type="square" anchorx="page" anchory="page"/>
                  </v:shape>
                </w:pict>
              </mc:Fallback>
            </mc:AlternateContent>
          </w:r>
          <w:r w:rsidR="007F622A">
            <w:rPr>
              <w:noProof/>
            </w:rPr>
            <mc:AlternateContent>
              <mc:Choice Requires="wps">
                <w:drawing>
                  <wp:anchor distT="0" distB="0" distL="114300" distR="114300" simplePos="0" relativeHeight="251659264" behindDoc="0" locked="0" layoutInCell="1" allowOverlap="1" wp14:anchorId="791C1B0C" wp14:editId="4A44903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9C936" w14:textId="15FE9DBF" w:rsidR="007F622A" w:rsidRDefault="005401CF" w:rsidP="00A02F68">
                                <w:pPr>
                                  <w:ind w:left="-426"/>
                                  <w:jc w:val="right"/>
                                  <w:rPr>
                                    <w:caps/>
                                    <w:color w:val="92D050"/>
                                    <w:sz w:val="64"/>
                                    <w:szCs w:val="64"/>
                                  </w:rPr>
                                </w:pPr>
                                <w:sdt>
                                  <w:sdtPr>
                                    <w:rPr>
                                      <w:caps/>
                                      <w:color w:val="92D05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B7C49">
                                      <w:rPr>
                                        <w:caps/>
                                        <w:color w:val="92D050"/>
                                        <w:sz w:val="64"/>
                                        <w:szCs w:val="64"/>
                                      </w:rPr>
                                      <w:t>REDSPICE EOI Part2 information</w:t>
                                    </w:r>
                                  </w:sdtContent>
                                </w:sdt>
                              </w:p>
                              <w:p w14:paraId="5CFD6BBE" w14:textId="0D97E586" w:rsidR="00A02F68" w:rsidRDefault="00A02F68" w:rsidP="00172C1F">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91C1B0C"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" filled="f" stroked="f" strokeweight=".5pt">
                    <v:textbox inset="126pt,0,54pt,0">
                      <w:txbxContent>
                        <w:p w14:paraId="0D79C936" w14:textId="15FE9DBF" w:rsidR="007F622A" w:rsidRDefault="005401CF" w:rsidP="00A02F68">
                          <w:pPr>
                            <w:ind w:left="-426"/>
                            <w:jc w:val="right"/>
                            <w:rPr>
                              <w:caps/>
                              <w:color w:val="92D050"/>
                              <w:sz w:val="64"/>
                              <w:szCs w:val="64"/>
                            </w:rPr>
                          </w:pPr>
                          <w:sdt>
                            <w:sdtPr>
                              <w:rPr>
                                <w:caps/>
                                <w:color w:val="92D05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B7C49">
                                <w:rPr>
                                  <w:caps/>
                                  <w:color w:val="92D050"/>
                                  <w:sz w:val="64"/>
                                  <w:szCs w:val="64"/>
                                </w:rPr>
                                <w:t>REDSPICE EOI Part2 information</w:t>
                              </w:r>
                            </w:sdtContent>
                          </w:sdt>
                        </w:p>
                        <w:p w14:paraId="5CFD6BBE" w14:textId="0D97E586" w:rsidR="00A02F68" w:rsidRDefault="00A02F68" w:rsidP="00172C1F">
                          <w:pPr>
                            <w:jc w:val="right"/>
                            <w:rPr>
                              <w:smallCaps/>
                              <w:color w:val="404040" w:themeColor="text1" w:themeTint="BF"/>
                              <w:sz w:val="36"/>
                              <w:szCs w:val="36"/>
                            </w:rPr>
                          </w:pPr>
                        </w:p>
                      </w:txbxContent>
                    </v:textbox>
                    <w10:wrap type="square" anchorx="page" anchory="page"/>
                  </v:shape>
                </w:pict>
              </mc:Fallback>
            </mc:AlternateContent>
          </w:r>
        </w:p>
        <w:p w14:paraId="3A06C663" w14:textId="00DDB3A4" w:rsidR="007F622A" w:rsidRDefault="007F622A">
          <w:pPr>
            <w:spacing w:before="0" w:after="0"/>
            <w:rPr>
              <w:rStyle w:val="Hyperlink"/>
              <w:rFonts w:asciiTheme="minorHAnsi" w:hAnsiTheme="minorHAnsi"/>
              <w:b/>
              <w:bCs/>
              <w:noProof/>
            </w:rPr>
          </w:pPr>
          <w:r>
            <w:rPr>
              <w:rStyle w:val="Hyperlink"/>
              <w:rFonts w:asciiTheme="minorHAnsi" w:hAnsiTheme="minorHAnsi"/>
              <w:noProof/>
            </w:rPr>
            <w:br w:type="page"/>
          </w:r>
        </w:p>
      </w:sdtContent>
    </w:sdt>
    <w:p w14:paraId="5D3D146A" w14:textId="77777777" w:rsidR="00911C2C" w:rsidRDefault="00911C2C" w:rsidP="00911C2C">
      <w:pPr>
        <w:pStyle w:val="Heading1"/>
      </w:pPr>
      <w:r>
        <w:lastRenderedPageBreak/>
        <w:t>Background</w:t>
      </w:r>
    </w:p>
    <w:p w14:paraId="65CE398B" w14:textId="46ABEEF8" w:rsidR="00535B39" w:rsidRPr="00436CEC" w:rsidRDefault="00911C2C" w:rsidP="00436CEC">
      <w:pPr>
        <w:pStyle w:val="Heading2"/>
      </w:pPr>
      <w:r w:rsidRPr="00436CEC">
        <w:t>REDSPICE</w:t>
      </w:r>
      <w:r w:rsidR="00436CEC" w:rsidRPr="00436CEC">
        <w:t xml:space="preserve">: Resilience – Effects – Defence – </w:t>
      </w:r>
      <w:proofErr w:type="spellStart"/>
      <w:r w:rsidR="00436CEC" w:rsidRPr="00436CEC">
        <w:t>SPace</w:t>
      </w:r>
      <w:proofErr w:type="spellEnd"/>
      <w:r w:rsidR="00436CEC" w:rsidRPr="00436CEC">
        <w:t xml:space="preserve"> – Intelligence – Cyber – Enablers</w:t>
      </w:r>
    </w:p>
    <w:p w14:paraId="20A23518" w14:textId="2F677485" w:rsidR="00D2693D" w:rsidRPr="00D2693D" w:rsidRDefault="00D2693D" w:rsidP="00480734">
      <w:pPr>
        <w:pStyle w:val="sDocBody"/>
      </w:pPr>
      <w:r w:rsidRPr="00D2693D">
        <w:t xml:space="preserve">REDSPICE is the most significant single investment in the Australian Signals Directorate’s 75 years. It responds to the deteriorating strategic circumstances in our region, characterised by rapid military expansion, growing coercive behaviour and increased </w:t>
      </w:r>
      <w:r w:rsidR="007E2620" w:rsidRPr="00D2693D">
        <w:t>cyber-attacks</w:t>
      </w:r>
      <w:r w:rsidRPr="00D2693D">
        <w:t>.</w:t>
      </w:r>
    </w:p>
    <w:p w14:paraId="56F58200" w14:textId="4B0317F3" w:rsidR="00C80528" w:rsidRDefault="00D2693D" w:rsidP="00480734">
      <w:pPr>
        <w:pStyle w:val="sDocBody"/>
      </w:pPr>
      <w:r w:rsidRPr="00D2693D">
        <w:t>Through REDSPICE, ASD will deliver forward-looking capabilities essential to maintaining Australia's strategic advantage and capability edge over the coming decade and beyond.</w:t>
      </w:r>
    </w:p>
    <w:p w14:paraId="14BEB7FF" w14:textId="66D60639" w:rsidR="008D5F12" w:rsidRDefault="00D2693D" w:rsidP="00480734">
      <w:pPr>
        <w:pStyle w:val="sDocBody"/>
        <w:rPr>
          <w:bCs/>
          <w:szCs w:val="22"/>
        </w:rPr>
      </w:pPr>
      <w:r>
        <w:rPr>
          <w:bCs/>
          <w:szCs w:val="22"/>
        </w:rPr>
        <w:t>ASD has engaged Keane Consulting (Keane) through the ASD Technical Support Services (TSS)</w:t>
      </w:r>
      <w:r w:rsidRPr="00D2693D">
        <w:rPr>
          <w:bCs/>
          <w:szCs w:val="22"/>
        </w:rPr>
        <w:t xml:space="preserve"> </w:t>
      </w:r>
      <w:r>
        <w:rPr>
          <w:bCs/>
          <w:szCs w:val="22"/>
        </w:rPr>
        <w:t>Panel to support RED</w:t>
      </w:r>
      <w:r w:rsidR="009B3FAF">
        <w:rPr>
          <w:bCs/>
          <w:szCs w:val="22"/>
        </w:rPr>
        <w:t>SP</w:t>
      </w:r>
      <w:r>
        <w:rPr>
          <w:bCs/>
          <w:szCs w:val="22"/>
        </w:rPr>
        <w:t xml:space="preserve">ICE in identifying and engaging long term contractors </w:t>
      </w:r>
      <w:r w:rsidR="008948A6">
        <w:rPr>
          <w:bCs/>
          <w:szCs w:val="22"/>
        </w:rPr>
        <w:t>to deliver the REDSPICE initiatives and meet its goals.</w:t>
      </w:r>
    </w:p>
    <w:p w14:paraId="0AC7A5E0" w14:textId="264379A4" w:rsidR="005E1B57" w:rsidRDefault="00436CEC" w:rsidP="00D567D8">
      <w:pPr>
        <w:pStyle w:val="BodyText"/>
        <w:numPr>
          <w:ilvl w:val="0"/>
          <w:numId w:val="0"/>
        </w:numPr>
        <w:rPr>
          <w:rFonts w:asciiTheme="minorHAnsi" w:hAnsiTheme="minorHAnsi"/>
          <w:bCs/>
          <w:sz w:val="22"/>
          <w:szCs w:val="22"/>
        </w:rPr>
      </w:pPr>
      <w:r>
        <w:rPr>
          <w:rFonts w:asciiTheme="minorHAnsi" w:hAnsiTheme="minorHAnsi"/>
          <w:bCs/>
          <w:noProof/>
          <w:sz w:val="22"/>
          <w:szCs w:val="22"/>
        </w:rPr>
        <w:drawing>
          <wp:inline distT="0" distB="0" distL="0" distR="0" wp14:anchorId="059E50E3" wp14:editId="4D98703E">
            <wp:extent cx="5732145" cy="4742180"/>
            <wp:effectExtent l="0" t="0" r="0" b="0"/>
            <wp:docPr id="21471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349" name="Picture 214714349"/>
                    <pic:cNvPicPr/>
                  </pic:nvPicPr>
                  <pic:blipFill>
                    <a:blip r:embed="rId12"/>
                    <a:stretch>
                      <a:fillRect/>
                    </a:stretch>
                  </pic:blipFill>
                  <pic:spPr>
                    <a:xfrm>
                      <a:off x="0" y="0"/>
                      <a:ext cx="5732145" cy="4742180"/>
                    </a:xfrm>
                    <a:prstGeom prst="rect">
                      <a:avLst/>
                    </a:prstGeom>
                  </pic:spPr>
                </pic:pic>
              </a:graphicData>
            </a:graphic>
          </wp:inline>
        </w:drawing>
      </w:r>
    </w:p>
    <w:p w14:paraId="7FC795B7" w14:textId="730F316B" w:rsidR="008948A6" w:rsidRDefault="008948A6" w:rsidP="008948A6">
      <w:pPr>
        <w:pStyle w:val="Heading2"/>
      </w:pPr>
      <w:r>
        <w:t xml:space="preserve">EOI </w:t>
      </w:r>
      <w:r w:rsidR="005401CF">
        <w:t>Part</w:t>
      </w:r>
      <w:r>
        <w:t xml:space="preserve"> </w:t>
      </w:r>
      <w:r w:rsidR="00343A51">
        <w:t>1&amp;</w:t>
      </w:r>
      <w:r>
        <w:t>2</w:t>
      </w:r>
    </w:p>
    <w:p w14:paraId="760D5797" w14:textId="5F269E6E" w:rsidR="008948A6" w:rsidRDefault="00343A51" w:rsidP="00826D86">
      <w:pPr>
        <w:pStyle w:val="sDocBody"/>
      </w:pPr>
      <w:r>
        <w:t xml:space="preserve">The Expression of Interest (EOI) </w:t>
      </w:r>
      <w:r w:rsidR="005401CF">
        <w:t>Part</w:t>
      </w:r>
      <w:r>
        <w:t xml:space="preserve"> 1 </w:t>
      </w:r>
      <w:r w:rsidR="00447613">
        <w:t xml:space="preserve">included </w:t>
      </w:r>
      <w:r>
        <w:t>ASD request</w:t>
      </w:r>
      <w:r w:rsidR="00447613">
        <w:t>ing</w:t>
      </w:r>
      <w:r>
        <w:t xml:space="preserve"> Keane provide </w:t>
      </w:r>
      <w:r w:rsidR="00447613">
        <w:t>its</w:t>
      </w:r>
      <w:r>
        <w:t xml:space="preserve"> approach to supporting</w:t>
      </w:r>
      <w:r w:rsidR="00447613">
        <w:t xml:space="preserve"> the</w:t>
      </w:r>
      <w:r>
        <w:t xml:space="preserve"> REDSPICE</w:t>
      </w:r>
      <w:r w:rsidR="00447613">
        <w:t xml:space="preserve"> program. The Keane approach was accepted on 6 July and ASD </w:t>
      </w:r>
      <w:r w:rsidR="00207BDB">
        <w:t xml:space="preserve">subsequently requested Keane provide suitable resources to be evaluated as part of the EOI </w:t>
      </w:r>
      <w:r w:rsidR="005401CF">
        <w:t>Part</w:t>
      </w:r>
      <w:r w:rsidR="00207BDB">
        <w:t xml:space="preserve"> 2.</w:t>
      </w:r>
    </w:p>
    <w:p w14:paraId="48A5B922" w14:textId="2B8A6F2D" w:rsidR="00DB2596" w:rsidRDefault="006E1009" w:rsidP="00715040">
      <w:pPr>
        <w:pStyle w:val="Heading2"/>
      </w:pPr>
      <w:r>
        <w:lastRenderedPageBreak/>
        <w:t>ASD Requirements</w:t>
      </w:r>
    </w:p>
    <w:p w14:paraId="33E421E0" w14:textId="39F8F561" w:rsidR="00F41FD1" w:rsidRDefault="00F41FD1" w:rsidP="00715040">
      <w:r>
        <w:t xml:space="preserve">As part of EOI </w:t>
      </w:r>
      <w:r w:rsidR="005401CF">
        <w:t>Part</w:t>
      </w:r>
      <w:r>
        <w:t xml:space="preserve"> 2 </w:t>
      </w:r>
      <w:r w:rsidR="00715040">
        <w:t xml:space="preserve">ASD require </w:t>
      </w:r>
      <w:r>
        <w:t>Keane to provide resources to fulfill the following key roles in Melbourne and Brisbane.</w:t>
      </w:r>
    </w:p>
    <w:p w14:paraId="4847713B" w14:textId="4D9ED901" w:rsidR="00F41FD1" w:rsidRDefault="00F41FD1" w:rsidP="00715040">
      <w:r>
        <w:t>Candidates must either have a current or previous TSPV clearance or be willing and able to obtain one through this recruitment process.</w:t>
      </w:r>
    </w:p>
    <w:p w14:paraId="768A0E97" w14:textId="20B508F3" w:rsidR="00F41FD1" w:rsidRDefault="00F41FD1" w:rsidP="00715040">
      <w:r>
        <w:t xml:space="preserve">The key roles for </w:t>
      </w:r>
      <w:r w:rsidR="005401CF">
        <w:t>Part</w:t>
      </w:r>
      <w:r>
        <w:t xml:space="preserve"> 2 are:</w:t>
      </w:r>
    </w:p>
    <w:p w14:paraId="1E821A7C" w14:textId="756F65BC" w:rsidR="00480734" w:rsidRDefault="00480734" w:rsidP="00480734">
      <w:pPr>
        <w:pStyle w:val="sDocBody"/>
        <w:numPr>
          <w:ilvl w:val="0"/>
          <w:numId w:val="43"/>
        </w:numPr>
      </w:pPr>
      <w:r>
        <w:t>Business Analyst</w:t>
      </w:r>
    </w:p>
    <w:p w14:paraId="28EC8BDB" w14:textId="64B246E6" w:rsidR="00480734" w:rsidRDefault="00480734" w:rsidP="00480734">
      <w:pPr>
        <w:pStyle w:val="sDocBody"/>
        <w:numPr>
          <w:ilvl w:val="0"/>
          <w:numId w:val="43"/>
        </w:numPr>
      </w:pPr>
      <w:r>
        <w:t>ICT Security Specialist</w:t>
      </w:r>
    </w:p>
    <w:p w14:paraId="37C3E325" w14:textId="77777777" w:rsidR="00480734" w:rsidRDefault="00480734" w:rsidP="00480734">
      <w:pPr>
        <w:pStyle w:val="sDocBody"/>
        <w:numPr>
          <w:ilvl w:val="0"/>
          <w:numId w:val="43"/>
        </w:numPr>
      </w:pPr>
      <w:r>
        <w:t>Network Engineer</w:t>
      </w:r>
    </w:p>
    <w:p w14:paraId="6F4A98DD" w14:textId="77777777" w:rsidR="00480734" w:rsidRDefault="00480734" w:rsidP="00480734">
      <w:pPr>
        <w:pStyle w:val="sDocBody"/>
        <w:numPr>
          <w:ilvl w:val="0"/>
          <w:numId w:val="43"/>
        </w:numPr>
      </w:pPr>
      <w:r>
        <w:t>Project Manager</w:t>
      </w:r>
    </w:p>
    <w:p w14:paraId="77D3786D" w14:textId="77777777" w:rsidR="00480734" w:rsidRDefault="00480734" w:rsidP="00480734">
      <w:pPr>
        <w:pStyle w:val="sDocBody"/>
        <w:numPr>
          <w:ilvl w:val="0"/>
          <w:numId w:val="43"/>
        </w:numPr>
      </w:pPr>
      <w:r>
        <w:t>Project Support Officer</w:t>
      </w:r>
    </w:p>
    <w:p w14:paraId="64B40A61" w14:textId="77777777" w:rsidR="00480734" w:rsidRDefault="00480734" w:rsidP="00480734">
      <w:pPr>
        <w:pStyle w:val="sDocBody"/>
        <w:numPr>
          <w:ilvl w:val="0"/>
          <w:numId w:val="43"/>
        </w:numPr>
      </w:pPr>
      <w:r>
        <w:t>System Administrator</w:t>
      </w:r>
    </w:p>
    <w:p w14:paraId="318370A6" w14:textId="0E010F31" w:rsidR="00715040" w:rsidRDefault="00480734" w:rsidP="00480734">
      <w:pPr>
        <w:pStyle w:val="sDocBody"/>
        <w:numPr>
          <w:ilvl w:val="0"/>
          <w:numId w:val="43"/>
        </w:numPr>
      </w:pPr>
      <w:r>
        <w:t>Software Engineer / Developer</w:t>
      </w:r>
      <w:r w:rsidR="00715040">
        <w:t xml:space="preserve"> </w:t>
      </w:r>
    </w:p>
    <w:p w14:paraId="2E0F9DA5" w14:textId="13CF557B" w:rsidR="008520B8" w:rsidRDefault="00767853" w:rsidP="008520B8">
      <w:pPr>
        <w:pStyle w:val="sDocBody"/>
      </w:pPr>
      <w:r>
        <w:t>Candidates</w:t>
      </w:r>
      <w:r w:rsidR="008520B8">
        <w:t xml:space="preserve"> who are </w:t>
      </w:r>
      <w:r w:rsidR="00DC2F5C">
        <w:t xml:space="preserve">assessed as being suitable to </w:t>
      </w:r>
      <w:r>
        <w:t>fulfil</w:t>
      </w:r>
      <w:r w:rsidR="00DC2F5C">
        <w:t xml:space="preserve"> a role through this evaluation process will be </w:t>
      </w:r>
      <w:r>
        <w:t>required to undertake the OSA (Organisation Suitability Assessment) and PV process.</w:t>
      </w:r>
      <w:r w:rsidR="00DC2F5C">
        <w:t xml:space="preserve"> </w:t>
      </w:r>
    </w:p>
    <w:p w14:paraId="06B0E389" w14:textId="3063DD54" w:rsidR="00DB2596" w:rsidRDefault="006E1009" w:rsidP="006E1009">
      <w:pPr>
        <w:pStyle w:val="Heading2"/>
      </w:pPr>
      <w:r>
        <w:t>Candidate Submissions</w:t>
      </w:r>
    </w:p>
    <w:p w14:paraId="53113FDA" w14:textId="57BBB158" w:rsidR="006E1009" w:rsidRDefault="00302744" w:rsidP="00FE40A6">
      <w:pPr>
        <w:pStyle w:val="sDocBody"/>
      </w:pPr>
      <w:proofErr w:type="gramStart"/>
      <w:r>
        <w:t>In</w:t>
      </w:r>
      <w:r w:rsidR="006E1009">
        <w:t xml:space="preserve"> order to</w:t>
      </w:r>
      <w:proofErr w:type="gramEnd"/>
      <w:r w:rsidR="006E1009">
        <w:t xml:space="preserve"> apply for one of these roles </w:t>
      </w:r>
      <w:r>
        <w:t>we require the following from you:</w:t>
      </w:r>
    </w:p>
    <w:p w14:paraId="55A5C1FD" w14:textId="2A9AD053" w:rsidR="00302744" w:rsidRDefault="00302744" w:rsidP="00FE40A6">
      <w:pPr>
        <w:pStyle w:val="sDocBody"/>
        <w:numPr>
          <w:ilvl w:val="0"/>
          <w:numId w:val="46"/>
        </w:numPr>
      </w:pPr>
      <w:r>
        <w:t>Co</w:t>
      </w:r>
      <w:r w:rsidR="00FE40A6">
        <w:t>m</w:t>
      </w:r>
      <w:r>
        <w:t xml:space="preserve">pletion </w:t>
      </w:r>
      <w:r w:rsidR="00FE40A6">
        <w:t>of</w:t>
      </w:r>
      <w:r>
        <w:t xml:space="preserve"> the </w:t>
      </w:r>
      <w:r w:rsidR="009C37F4">
        <w:t>“Keane candidate information” spreadsheet</w:t>
      </w:r>
    </w:p>
    <w:p w14:paraId="0CEB0EC3" w14:textId="1828B08F" w:rsidR="009C37F4" w:rsidRDefault="00B968EA" w:rsidP="00FE40A6">
      <w:pPr>
        <w:pStyle w:val="sDocBody"/>
        <w:numPr>
          <w:ilvl w:val="0"/>
          <w:numId w:val="46"/>
        </w:numPr>
      </w:pPr>
      <w:r>
        <w:t>A resume/CV (maximum of two pages which provides:</w:t>
      </w:r>
    </w:p>
    <w:p w14:paraId="4F16BB5F" w14:textId="77777777" w:rsidR="00B968EA" w:rsidRDefault="00B968EA" w:rsidP="00FE40A6">
      <w:pPr>
        <w:pStyle w:val="sDocBody"/>
        <w:numPr>
          <w:ilvl w:val="1"/>
          <w:numId w:val="46"/>
        </w:numPr>
        <w:rPr>
          <w:rFonts w:cs="Calibri"/>
          <w:color w:val="212121"/>
          <w:lang w:eastAsia="en-GB"/>
        </w:rPr>
      </w:pPr>
      <w:r>
        <w:rPr>
          <w:rFonts w:cs="Calibri"/>
          <w:color w:val="212121"/>
          <w:lang w:eastAsia="en-GB"/>
        </w:rPr>
        <w:t>q</w:t>
      </w:r>
      <w:r w:rsidRPr="00B968EA">
        <w:rPr>
          <w:rFonts w:cs="Calibri"/>
          <w:color w:val="212121"/>
          <w:lang w:eastAsia="en-GB"/>
        </w:rPr>
        <w:t>ualifications and capabilities background</w:t>
      </w:r>
    </w:p>
    <w:p w14:paraId="4F174FF4" w14:textId="6E83D3E4" w:rsidR="00FE40A6" w:rsidRPr="0008456B" w:rsidRDefault="00B968EA" w:rsidP="009D3222">
      <w:pPr>
        <w:pStyle w:val="sDocBody"/>
        <w:numPr>
          <w:ilvl w:val="1"/>
          <w:numId w:val="46"/>
        </w:numPr>
        <w:rPr>
          <w:rFonts w:cs="Calibri"/>
          <w:color w:val="212121"/>
          <w:lang w:eastAsia="en-GB"/>
        </w:rPr>
      </w:pPr>
      <w:r w:rsidRPr="0008456B">
        <w:rPr>
          <w:rFonts w:cs="Calibri"/>
          <w:color w:val="212121"/>
          <w:lang w:eastAsia="en-GB"/>
        </w:rPr>
        <w:t>expertise</w:t>
      </w:r>
      <w:r w:rsidR="0008456B" w:rsidRPr="0008456B">
        <w:rPr>
          <w:rFonts w:cs="Calibri"/>
          <w:color w:val="212121"/>
          <w:lang w:eastAsia="en-GB"/>
        </w:rPr>
        <w:t xml:space="preserve"> and </w:t>
      </w:r>
      <w:r w:rsidRPr="0008456B">
        <w:rPr>
          <w:rFonts w:cs="Calibri"/>
          <w:color w:val="212121"/>
          <w:lang w:eastAsia="en-GB"/>
        </w:rPr>
        <w:t xml:space="preserve">experience </w:t>
      </w:r>
      <w:r w:rsidR="0008456B">
        <w:rPr>
          <w:rFonts w:cs="Calibri"/>
          <w:color w:val="212121"/>
          <w:lang w:eastAsia="en-GB"/>
        </w:rPr>
        <w:t xml:space="preserve">performing </w:t>
      </w:r>
      <w:r w:rsidRPr="0008456B">
        <w:rPr>
          <w:rFonts w:cs="Calibri"/>
          <w:color w:val="212121"/>
          <w:lang w:eastAsia="en-GB"/>
        </w:rPr>
        <w:t xml:space="preserve">in similar </w:t>
      </w:r>
      <w:proofErr w:type="gramStart"/>
      <w:r w:rsidRPr="0008456B">
        <w:rPr>
          <w:rFonts w:cs="Calibri"/>
          <w:color w:val="212121"/>
          <w:lang w:eastAsia="en-GB"/>
        </w:rPr>
        <w:t>roles</w:t>
      </w:r>
      <w:proofErr w:type="gramEnd"/>
    </w:p>
    <w:p w14:paraId="7C36D80C" w14:textId="4C631A7B" w:rsidR="00B968EA" w:rsidRDefault="00B968EA" w:rsidP="00FE40A6">
      <w:pPr>
        <w:pStyle w:val="sDocBody"/>
        <w:numPr>
          <w:ilvl w:val="1"/>
          <w:numId w:val="46"/>
        </w:numPr>
        <w:rPr>
          <w:rFonts w:cs="Calibri"/>
          <w:color w:val="212121"/>
          <w:lang w:eastAsia="en-GB"/>
        </w:rPr>
      </w:pPr>
      <w:r w:rsidRPr="00B968EA">
        <w:rPr>
          <w:rFonts w:cs="Calibri"/>
          <w:color w:val="212121"/>
          <w:lang w:eastAsia="en-GB"/>
        </w:rPr>
        <w:t>Telephone detail of supervisor/ referee with currency within the last 12months.</w:t>
      </w:r>
    </w:p>
    <w:p w14:paraId="7E6D6A95" w14:textId="1FDD6C0A" w:rsidR="0008456B" w:rsidRPr="00B968EA" w:rsidRDefault="0008456B" w:rsidP="0008456B">
      <w:pPr>
        <w:pStyle w:val="sDocBody"/>
        <w:rPr>
          <w:rFonts w:cs="Calibri"/>
          <w:color w:val="212121"/>
          <w:lang w:eastAsia="en-GB"/>
        </w:rPr>
      </w:pPr>
      <w:r>
        <w:rPr>
          <w:rFonts w:cs="Calibri"/>
          <w:color w:val="212121"/>
          <w:lang w:eastAsia="en-GB"/>
        </w:rPr>
        <w:t xml:space="preserve">The above information will be treated in the </w:t>
      </w:r>
      <w:r w:rsidR="00502BC2">
        <w:rPr>
          <w:rFonts w:cs="Calibri"/>
          <w:color w:val="212121"/>
          <w:lang w:eastAsia="en-GB"/>
        </w:rPr>
        <w:t>strictest</w:t>
      </w:r>
      <w:r>
        <w:rPr>
          <w:rFonts w:cs="Calibri"/>
          <w:color w:val="212121"/>
          <w:lang w:eastAsia="en-GB"/>
        </w:rPr>
        <w:t xml:space="preserve"> confidence and will only be used by </w:t>
      </w:r>
      <w:r w:rsidR="00502BC2">
        <w:rPr>
          <w:rFonts w:cs="Calibri"/>
          <w:color w:val="212121"/>
          <w:lang w:eastAsia="en-GB"/>
        </w:rPr>
        <w:t>Keane</w:t>
      </w:r>
      <w:r>
        <w:rPr>
          <w:rFonts w:cs="Calibri"/>
          <w:color w:val="212121"/>
          <w:lang w:eastAsia="en-GB"/>
        </w:rPr>
        <w:t xml:space="preserve"> and ASD for the purposes of </w:t>
      </w:r>
      <w:r w:rsidR="00502BC2">
        <w:rPr>
          <w:rFonts w:cs="Calibri"/>
          <w:color w:val="212121"/>
          <w:lang w:eastAsia="en-GB"/>
        </w:rPr>
        <w:t>e</w:t>
      </w:r>
      <w:r w:rsidR="00502BC2">
        <w:rPr>
          <w:rFonts w:ascii="Calibri" w:hAnsi="Calibri" w:cs="Calibri"/>
          <w:color w:val="212121"/>
          <w:szCs w:val="22"/>
        </w:rPr>
        <w:t>valuating potential</w:t>
      </w:r>
      <w:r w:rsidR="00502BC2">
        <w:rPr>
          <w:rStyle w:val="apple-converted-space"/>
          <w:rFonts w:cs="Calibri"/>
          <w:color w:val="1F497D"/>
        </w:rPr>
        <w:t> </w:t>
      </w:r>
      <w:r w:rsidR="00502BC2">
        <w:rPr>
          <w:rFonts w:ascii="Calibri" w:hAnsi="Calibri" w:cs="Calibri"/>
          <w:color w:val="212121"/>
          <w:szCs w:val="22"/>
        </w:rPr>
        <w:t>contractors</w:t>
      </w:r>
      <w:r w:rsidR="00502BC2">
        <w:rPr>
          <w:rStyle w:val="apple-converted-space"/>
          <w:rFonts w:cs="Calibri"/>
          <w:color w:val="1F497D"/>
        </w:rPr>
        <w:t> </w:t>
      </w:r>
      <w:r w:rsidR="00502BC2">
        <w:rPr>
          <w:rFonts w:ascii="Calibri" w:hAnsi="Calibri" w:cs="Calibri"/>
          <w:color w:val="212121"/>
          <w:szCs w:val="22"/>
        </w:rPr>
        <w:t>to put into the OSA&gt; PV pipeline.</w:t>
      </w:r>
    </w:p>
    <w:p w14:paraId="40DD8C41" w14:textId="152F19B5" w:rsidR="008123F8" w:rsidRPr="00FE40A6" w:rsidRDefault="008123F8" w:rsidP="008123F8">
      <w:pPr>
        <w:pStyle w:val="Heading2"/>
        <w:rPr>
          <w:rFonts w:cs="Calibri"/>
          <w:color w:val="212121"/>
          <w:lang w:eastAsia="en-GB"/>
        </w:rPr>
      </w:pPr>
      <w:r>
        <w:t xml:space="preserve">EOI </w:t>
      </w:r>
      <w:r w:rsidR="005401CF">
        <w:t>Part</w:t>
      </w:r>
      <w:r>
        <w:t xml:space="preserve"> 2 Closes</w:t>
      </w:r>
    </w:p>
    <w:p w14:paraId="1BA92DE5" w14:textId="2A8E5610" w:rsidR="008D5F12" w:rsidRDefault="0073763A">
      <w:pPr>
        <w:spacing w:before="0" w:after="0"/>
        <w:rPr>
          <w:rFonts w:asciiTheme="minorHAnsi" w:hAnsiTheme="minorHAnsi"/>
          <w:b/>
          <w:bCs/>
          <w:color w:val="D4760F"/>
          <w:sz w:val="24"/>
          <w:szCs w:val="20"/>
        </w:rPr>
      </w:pPr>
      <w:r>
        <w:rPr>
          <w:color w:val="D4760F"/>
        </w:rPr>
        <w:t xml:space="preserve">Please email the </w:t>
      </w:r>
      <w:r w:rsidR="004A11E1">
        <w:rPr>
          <w:color w:val="D4760F"/>
        </w:rPr>
        <w:t>information</w:t>
      </w:r>
      <w:r>
        <w:rPr>
          <w:color w:val="D4760F"/>
        </w:rPr>
        <w:t xml:space="preserve"> required above to </w:t>
      </w:r>
      <w:hyperlink r:id="rId13" w:history="1">
        <w:r w:rsidRPr="005D39DF">
          <w:rPr>
            <w:rStyle w:val="Hyperlink"/>
          </w:rPr>
          <w:t>admin@keane.com.au</w:t>
        </w:r>
      </w:hyperlink>
      <w:r>
        <w:rPr>
          <w:color w:val="D4760F"/>
        </w:rPr>
        <w:t xml:space="preserve"> and/or the Keane Recruitment Consultant you have been working with by </w:t>
      </w:r>
      <w:r w:rsidR="004A11E1" w:rsidRPr="008123F8">
        <w:rPr>
          <w:b/>
          <w:bCs/>
          <w:color w:val="D4760F"/>
        </w:rPr>
        <w:t>Friday 4 August 2023</w:t>
      </w:r>
    </w:p>
    <w:sectPr w:rsidR="008D5F12" w:rsidSect="007F622A">
      <w:headerReference w:type="default" r:id="rId14"/>
      <w:footerReference w:type="default" r:id="rId15"/>
      <w:pgSz w:w="11907" w:h="16839" w:code="9"/>
      <w:pgMar w:top="1440" w:right="1440" w:bottom="1440" w:left="1440" w:header="709" w:footer="114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FBE43" w14:textId="77777777" w:rsidR="00A32431" w:rsidRDefault="00A32431">
      <w:r>
        <w:separator/>
      </w:r>
    </w:p>
  </w:endnote>
  <w:endnote w:type="continuationSeparator" w:id="0">
    <w:p w14:paraId="75CD9E84" w14:textId="77777777" w:rsidR="00A32431" w:rsidRDefault="00A3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W1)">
    <w:altName w:val="Times New Roman"/>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BB6F" w14:textId="3DD9A125" w:rsidR="007B176C" w:rsidRDefault="007B176C">
    <w:pPr>
      <w:pStyle w:val="Footer"/>
      <w:pBdr>
        <w:top w:val="single" w:sz="4" w:space="1" w:color="auto"/>
      </w:pBdr>
      <w:tabs>
        <w:tab w:val="clear" w:pos="4153"/>
        <w:tab w:val="clear" w:pos="8306"/>
        <w:tab w:val="right" w:pos="9356"/>
      </w:tabs>
      <w:rPr>
        <w:rFonts w:cs="Arial"/>
        <w:szCs w:val="20"/>
      </w:rPr>
    </w:pPr>
    <w:r w:rsidRPr="00FF0134">
      <w:rPr>
        <w:szCs w:val="40"/>
      </w:rPr>
      <w:t>Note: This document is uncontrolled when printed</w:t>
    </w:r>
    <w:r w:rsidRPr="009A4788">
      <w:rPr>
        <w:rFonts w:ascii="Arial" w:hAnsi="Arial" w:cs="Arial"/>
        <w:sz w:val="20"/>
        <w:szCs w:val="20"/>
      </w:rPr>
      <w:tab/>
    </w:r>
    <w:r w:rsidR="008F26F4">
      <w:rPr>
        <w:rFonts w:ascii="Arial" w:hAnsi="Arial" w:cs="Arial"/>
        <w:sz w:val="20"/>
        <w:szCs w:val="20"/>
      </w:rPr>
      <w:fldChar w:fldCharType="begin"/>
    </w:r>
    <w:r w:rsidR="008F26F4">
      <w:rPr>
        <w:rFonts w:ascii="Arial" w:hAnsi="Arial" w:cs="Arial"/>
        <w:sz w:val="20"/>
        <w:szCs w:val="20"/>
      </w:rPr>
      <w:instrText xml:space="preserve"> DOCPROPERTY "Version" </w:instrText>
    </w:r>
    <w:r w:rsidR="008F26F4">
      <w:rPr>
        <w:rFonts w:ascii="Arial" w:hAnsi="Arial" w:cs="Arial"/>
        <w:sz w:val="20"/>
        <w:szCs w:val="20"/>
      </w:rPr>
      <w:fldChar w:fldCharType="separate"/>
    </w:r>
    <w:r w:rsidR="00072049">
      <w:rPr>
        <w:rFonts w:ascii="Arial" w:hAnsi="Arial" w:cs="Arial"/>
        <w:sz w:val="20"/>
        <w:szCs w:val="20"/>
      </w:rPr>
      <w:t>Version: 1.1</w:t>
    </w:r>
    <w:r w:rsidR="008F26F4">
      <w:rPr>
        <w:rFonts w:ascii="Arial" w:hAnsi="Arial" w:cs="Arial"/>
        <w:sz w:val="20"/>
        <w:szCs w:val="20"/>
      </w:rPr>
      <w:fldChar w:fldCharType="end"/>
    </w:r>
    <w:r w:rsidR="006F7BA5">
      <w:rPr>
        <w:rFonts w:ascii="Arial" w:hAnsi="Arial" w:cs="Arial"/>
        <w:sz w:val="20"/>
        <w:szCs w:val="20"/>
      </w:rPr>
      <w:t xml:space="preserve">  </w:t>
    </w:r>
    <w:r w:rsidRPr="00FF0134">
      <w:rPr>
        <w:rFonts w:cs="Arial"/>
        <w:szCs w:val="20"/>
      </w:rPr>
      <w:t xml:space="preserve">Page </w:t>
    </w:r>
    <w:r w:rsidR="00B578A4" w:rsidRPr="00FF0134">
      <w:rPr>
        <w:rFonts w:cs="Arial"/>
        <w:szCs w:val="20"/>
      </w:rPr>
      <w:fldChar w:fldCharType="begin"/>
    </w:r>
    <w:r w:rsidRPr="00FF0134">
      <w:rPr>
        <w:rFonts w:cs="Arial"/>
        <w:szCs w:val="20"/>
      </w:rPr>
      <w:instrText xml:space="preserve"> PAGE </w:instrText>
    </w:r>
    <w:r w:rsidR="00B578A4" w:rsidRPr="00FF0134">
      <w:rPr>
        <w:rFonts w:cs="Arial"/>
        <w:szCs w:val="20"/>
      </w:rPr>
      <w:fldChar w:fldCharType="separate"/>
    </w:r>
    <w:r w:rsidR="00D70432">
      <w:rPr>
        <w:rFonts w:cs="Arial"/>
        <w:noProof/>
        <w:szCs w:val="20"/>
      </w:rPr>
      <w:t>4</w:t>
    </w:r>
    <w:r w:rsidR="00B578A4" w:rsidRPr="00FF0134">
      <w:rPr>
        <w:rFonts w:cs="Arial"/>
        <w:szCs w:val="20"/>
      </w:rPr>
      <w:fldChar w:fldCharType="end"/>
    </w:r>
    <w:r w:rsidRPr="00FF0134">
      <w:rPr>
        <w:rFonts w:cs="Arial"/>
        <w:szCs w:val="20"/>
      </w:rPr>
      <w:t xml:space="preserve"> of </w:t>
    </w:r>
    <w:r w:rsidR="00B578A4" w:rsidRPr="00FF0134">
      <w:rPr>
        <w:rFonts w:cs="Arial"/>
        <w:szCs w:val="20"/>
      </w:rPr>
      <w:fldChar w:fldCharType="begin"/>
    </w:r>
    <w:r w:rsidRPr="00FF0134">
      <w:rPr>
        <w:rFonts w:cs="Arial"/>
        <w:szCs w:val="20"/>
      </w:rPr>
      <w:instrText xml:space="preserve"> NUMPAGES </w:instrText>
    </w:r>
    <w:r w:rsidR="00B578A4" w:rsidRPr="00FF0134">
      <w:rPr>
        <w:rFonts w:cs="Arial"/>
        <w:szCs w:val="20"/>
      </w:rPr>
      <w:fldChar w:fldCharType="separate"/>
    </w:r>
    <w:r w:rsidR="00D70432">
      <w:rPr>
        <w:rFonts w:cs="Arial"/>
        <w:noProof/>
        <w:szCs w:val="20"/>
      </w:rPr>
      <w:t>4</w:t>
    </w:r>
    <w:r w:rsidR="00B578A4" w:rsidRPr="00FF0134">
      <w:rPr>
        <w:rFonts w:cs="Arial"/>
        <w:szCs w:val="20"/>
      </w:rPr>
      <w:fldChar w:fldCharType="end"/>
    </w:r>
  </w:p>
  <w:p w14:paraId="02B25CEE" w14:textId="09DA641C" w:rsidR="007B176C" w:rsidRDefault="005401CF">
    <w:pPr>
      <w:pStyle w:val="sDocClassification"/>
    </w:pPr>
    <w:r>
      <w:fldChar w:fldCharType="begin"/>
    </w:r>
    <w:r>
      <w:instrText xml:space="preserve"> DOCPROPERTY  "Classification"  \* MERGEFORMAT </w:instrText>
    </w:r>
    <w:r>
      <w:fldChar w:fldCharType="separate"/>
    </w:r>
    <w:r w:rsidR="002932BE">
      <w:t>COMMERCIAL-IN-CONFIDENCE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46BEF" w14:textId="77777777" w:rsidR="00A32431" w:rsidRDefault="00A32431">
      <w:r>
        <w:separator/>
      </w:r>
    </w:p>
  </w:footnote>
  <w:footnote w:type="continuationSeparator" w:id="0">
    <w:p w14:paraId="01EA21F7" w14:textId="77777777" w:rsidR="00A32431" w:rsidRDefault="00A32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9084" w14:textId="1A3F30BC" w:rsidR="007B176C" w:rsidRDefault="008F2234" w:rsidP="00C504A5">
    <w:pPr>
      <w:pStyle w:val="sDocClassification"/>
    </w:pPr>
    <w:r>
      <w:rPr>
        <w:noProof/>
      </w:rPr>
      <mc:AlternateContent>
        <mc:Choice Requires="wps">
          <w:drawing>
            <wp:anchor distT="0" distB="0" distL="114300" distR="114300" simplePos="0" relativeHeight="251659264" behindDoc="0" locked="0" layoutInCell="1" allowOverlap="1" wp14:anchorId="5DBCFE64" wp14:editId="2F733C34">
              <wp:simplePos x="0" y="0"/>
              <wp:positionH relativeFrom="column">
                <wp:posOffset>-886919</wp:posOffset>
              </wp:positionH>
              <wp:positionV relativeFrom="paragraph">
                <wp:posOffset>-404734</wp:posOffset>
              </wp:positionV>
              <wp:extent cx="1303699" cy="859972"/>
              <wp:effectExtent l="0" t="0" r="4445" b="3810"/>
              <wp:wrapNone/>
              <wp:docPr id="4" name="Text Box 4"/>
              <wp:cNvGraphicFramePr/>
              <a:graphic xmlns:a="http://schemas.openxmlformats.org/drawingml/2006/main">
                <a:graphicData uri="http://schemas.microsoft.com/office/word/2010/wordprocessingShape">
                  <wps:wsp>
                    <wps:cNvSpPr txBox="1"/>
                    <wps:spPr>
                      <a:xfrm>
                        <a:off x="0" y="0"/>
                        <a:ext cx="1303699" cy="859972"/>
                      </a:xfrm>
                      <a:prstGeom prst="rect">
                        <a:avLst/>
                      </a:prstGeom>
                      <a:solidFill>
                        <a:schemeClr val="lt1"/>
                      </a:solidFill>
                      <a:ln w="6350">
                        <a:noFill/>
                      </a:ln>
                    </wps:spPr>
                    <wps:txbx>
                      <w:txbxContent>
                        <w:p w14:paraId="72A02FD9" w14:textId="11E981FC" w:rsidR="006F276A" w:rsidRDefault="006F276A">
                          <w:r>
                            <w:rPr>
                              <w:noProof/>
                            </w:rPr>
                            <w:drawing>
                              <wp:inline distT="0" distB="0" distL="0" distR="0" wp14:anchorId="462C4C4E" wp14:editId="5E02767C">
                                <wp:extent cx="1116930" cy="71504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ane logo_colour.pdf"/>
                                        <pic:cNvPicPr/>
                                      </pic:nvPicPr>
                                      <pic:blipFill>
                                        <a:blip r:embed="rId1"/>
                                        <a:stretch>
                                          <a:fillRect/>
                                        </a:stretch>
                                      </pic:blipFill>
                                      <pic:spPr>
                                        <a:xfrm>
                                          <a:off x="0" y="0"/>
                                          <a:ext cx="1195898" cy="7656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CFE64" id="_x0000_t202" coordsize="21600,21600" o:spt="202" path="m,l,21600r21600,l21600,xe">
              <v:stroke joinstyle="miter"/>
              <v:path gradientshapeok="t" o:connecttype="rect"/>
            </v:shapetype>
            <v:shape id="Text Box 4" o:spid="_x0000_s1028" type="#_x0000_t202" style="position:absolute;left:0;text-align:left;margin-left:-69.85pt;margin-top:-31.85pt;width:102.65pt;height:6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" fillcolor="white [3201]" stroked="f" strokeweight=".5pt">
              <v:textbox>
                <w:txbxContent>
                  <w:p w14:paraId="72A02FD9" w14:textId="11E981FC" w:rsidR="006F276A" w:rsidRDefault="006F276A">
                    <w:r>
                      <w:rPr>
                        <w:noProof/>
                      </w:rPr>
                      <w:drawing>
                        <wp:inline distT="0" distB="0" distL="0" distR="0" wp14:anchorId="462C4C4E" wp14:editId="5E02767C">
                          <wp:extent cx="1116930" cy="71504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ane logo_colour.pdf"/>
                                  <pic:cNvPicPr/>
                                </pic:nvPicPr>
                                <pic:blipFill>
                                  <a:blip r:embed="rId1"/>
                                  <a:stretch>
                                    <a:fillRect/>
                                  </a:stretch>
                                </pic:blipFill>
                                <pic:spPr>
                                  <a:xfrm>
                                    <a:off x="0" y="0"/>
                                    <a:ext cx="1195898" cy="765603"/>
                                  </a:xfrm>
                                  <a:prstGeom prst="rect">
                                    <a:avLst/>
                                  </a:prstGeom>
                                </pic:spPr>
                              </pic:pic>
                            </a:graphicData>
                          </a:graphic>
                        </wp:inline>
                      </w:drawing>
                    </w:r>
                  </w:p>
                </w:txbxContent>
              </v:textbox>
            </v:shape>
          </w:pict>
        </mc:Fallback>
      </mc:AlternateContent>
    </w:r>
    <w:r w:rsidR="005401CF">
      <w:fldChar w:fldCharType="begin"/>
    </w:r>
    <w:r w:rsidR="005401CF">
      <w:instrText xml:space="preserve"> DOCPROPERTY  "Classification"  \* MERGEFORMAT </w:instrText>
    </w:r>
    <w:r w:rsidR="005401CF">
      <w:fldChar w:fldCharType="separate"/>
    </w:r>
    <w:r w:rsidR="002932BE">
      <w:t>COMMERCIAL-IN-CONFIDENCE</w:t>
    </w:r>
    <w:r w:rsidR="005401CF">
      <w:fldChar w:fldCharType="end"/>
    </w:r>
  </w:p>
  <w:p w14:paraId="79AD0006" w14:textId="6A3B4FB4" w:rsidR="007B176C" w:rsidRPr="00430F3F" w:rsidRDefault="003644C4" w:rsidP="00911C2C">
    <w:pPr>
      <w:pStyle w:val="sDocHeader"/>
      <w:pBdr>
        <w:bottom w:val="single" w:sz="12" w:space="1" w:color="92D050"/>
      </w:pBdr>
      <w:rPr>
        <w:color w:val="92D050"/>
      </w:rPr>
    </w:pPr>
    <w:r>
      <w:rPr>
        <w:color w:val="92D050"/>
      </w:rPr>
      <w:fldChar w:fldCharType="begin"/>
    </w:r>
    <w:r>
      <w:rPr>
        <w:color w:val="92D050"/>
      </w:rPr>
      <w:instrText xml:space="preserve"> TITLE  \* MERGEFORMAT </w:instrText>
    </w:r>
    <w:r>
      <w:rPr>
        <w:color w:val="92D050"/>
      </w:rPr>
      <w:fldChar w:fldCharType="separate"/>
    </w:r>
    <w:r w:rsidR="00911C2C">
      <w:rPr>
        <w:color w:val="92D050"/>
      </w:rPr>
      <w:t xml:space="preserve">REDSPICE EOI </w:t>
    </w:r>
    <w:r w:rsidR="005401CF">
      <w:rPr>
        <w:color w:val="92D050"/>
      </w:rPr>
      <w:t>Part</w:t>
    </w:r>
    <w:r w:rsidR="00911C2C">
      <w:rPr>
        <w:color w:val="92D050"/>
      </w:rPr>
      <w:t xml:space="preserve"> 2 information</w:t>
    </w:r>
    <w:r>
      <w:rPr>
        <w:color w:val="92D05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E93"/>
    <w:multiLevelType w:val="hybridMultilevel"/>
    <w:tmpl w:val="F9EA0810"/>
    <w:lvl w:ilvl="0" w:tplc="0DCE011A">
      <w:start w:val="1"/>
      <w:numFmt w:val="bullet"/>
      <w:lvlText w:val=""/>
      <w:lvlJc w:val="left"/>
      <w:pPr>
        <w:ind w:left="720" w:hanging="15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E4D3B"/>
    <w:multiLevelType w:val="hybridMultilevel"/>
    <w:tmpl w:val="3F8E8C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473B93"/>
    <w:multiLevelType w:val="hybridMultilevel"/>
    <w:tmpl w:val="662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C426A"/>
    <w:multiLevelType w:val="hybridMultilevel"/>
    <w:tmpl w:val="26A4EC60"/>
    <w:lvl w:ilvl="0" w:tplc="30BAAED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216C8E"/>
    <w:multiLevelType w:val="hybridMultilevel"/>
    <w:tmpl w:val="95AE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878B0"/>
    <w:multiLevelType w:val="hybridMultilevel"/>
    <w:tmpl w:val="9BBAB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53C29"/>
    <w:multiLevelType w:val="hybridMultilevel"/>
    <w:tmpl w:val="77AEC1A0"/>
    <w:lvl w:ilvl="0" w:tplc="BFE2CAA2">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86578"/>
    <w:multiLevelType w:val="hybridMultilevel"/>
    <w:tmpl w:val="D4EE6982"/>
    <w:lvl w:ilvl="0" w:tplc="0DCE011A">
      <w:start w:val="1"/>
      <w:numFmt w:val="bullet"/>
      <w:lvlText w:val=""/>
      <w:lvlJc w:val="left"/>
      <w:pPr>
        <w:ind w:left="720" w:hanging="15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A5759"/>
    <w:multiLevelType w:val="hybridMultilevel"/>
    <w:tmpl w:val="83BC4C4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B60103"/>
    <w:multiLevelType w:val="multilevel"/>
    <w:tmpl w:val="6096F9DC"/>
    <w:styleLink w:val="sDocBulletList"/>
    <w:lvl w:ilvl="0">
      <w:start w:val="1"/>
      <w:numFmt w:val="bullet"/>
      <w:lvlText w:val=""/>
      <w:lvlJc w:val="left"/>
      <w:pPr>
        <w:ind w:left="1134" w:hanging="567"/>
      </w:pPr>
      <w:rPr>
        <w:rFonts w:ascii="Symbol" w:hAnsi="Symbol" w:hint="default"/>
      </w:rPr>
    </w:lvl>
    <w:lvl w:ilvl="1">
      <w:start w:val="1"/>
      <w:numFmt w:val="bullet"/>
      <w:lvlText w:val="o"/>
      <w:lvlJc w:val="left"/>
      <w:pPr>
        <w:ind w:left="1701" w:hanging="567"/>
      </w:pPr>
      <w:rPr>
        <w:rFonts w:ascii="Courier New" w:hAnsi="Courier New" w:hint="default"/>
      </w:rPr>
    </w:lvl>
    <w:lvl w:ilvl="2">
      <w:start w:val="1"/>
      <w:numFmt w:val="bullet"/>
      <w:lvlText w:val=""/>
      <w:lvlJc w:val="left"/>
      <w:pPr>
        <w:ind w:left="2268" w:hanging="567"/>
      </w:pPr>
      <w:rPr>
        <w:rFonts w:ascii="Wingdings" w:hAnsi="Wingdings" w:hint="default"/>
      </w:rPr>
    </w:lvl>
    <w:lvl w:ilvl="3">
      <w:start w:val="1"/>
      <w:numFmt w:val="bullet"/>
      <w:lvlText w:val=""/>
      <w:lvlJc w:val="left"/>
      <w:pPr>
        <w:ind w:left="2835"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647300"/>
    <w:multiLevelType w:val="hybridMultilevel"/>
    <w:tmpl w:val="1B76D88E"/>
    <w:lvl w:ilvl="0" w:tplc="0DCE011A">
      <w:start w:val="1"/>
      <w:numFmt w:val="bullet"/>
      <w:lvlText w:val=""/>
      <w:lvlJc w:val="left"/>
      <w:pPr>
        <w:ind w:left="720" w:hanging="15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B0DE0"/>
    <w:multiLevelType w:val="multilevel"/>
    <w:tmpl w:val="99582E0A"/>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8742BD3"/>
    <w:multiLevelType w:val="multilevel"/>
    <w:tmpl w:val="11D0CF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FA2E79"/>
    <w:multiLevelType w:val="hybridMultilevel"/>
    <w:tmpl w:val="25F8E51C"/>
    <w:lvl w:ilvl="0" w:tplc="51C67FD8">
      <w:start w:val="1"/>
      <w:numFmt w:val="bullet"/>
      <w:pStyle w:val="ssBullets"/>
      <w:lvlText w:val=""/>
      <w:lvlJc w:val="left"/>
      <w:pPr>
        <w:tabs>
          <w:tab w:val="num" w:pos="780"/>
        </w:tabs>
        <w:ind w:left="780" w:hanging="360"/>
      </w:pPr>
      <w:rPr>
        <w:rFonts w:ascii="Symbol" w:hAnsi="Symbol" w:hint="default"/>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start w:val="1"/>
      <w:numFmt w:val="bullet"/>
      <w:lvlText w:val=""/>
      <w:lvlJc w:val="left"/>
      <w:pPr>
        <w:tabs>
          <w:tab w:val="num" w:pos="2220"/>
        </w:tabs>
        <w:ind w:left="2220" w:hanging="360"/>
      </w:pPr>
      <w:rPr>
        <w:rFonts w:ascii="Wingdings" w:hAnsi="Wingdings" w:hint="default"/>
      </w:rPr>
    </w:lvl>
    <w:lvl w:ilvl="3" w:tplc="0C09000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3493325"/>
    <w:multiLevelType w:val="hybridMultilevel"/>
    <w:tmpl w:val="AC769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94148"/>
    <w:multiLevelType w:val="hybridMultilevel"/>
    <w:tmpl w:val="F0CC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929F8"/>
    <w:multiLevelType w:val="hybridMultilevel"/>
    <w:tmpl w:val="7AB4C9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F62A50"/>
    <w:multiLevelType w:val="hybridMultilevel"/>
    <w:tmpl w:val="EB4C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6E0C98"/>
    <w:multiLevelType w:val="hybridMultilevel"/>
    <w:tmpl w:val="A6D02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9544E"/>
    <w:multiLevelType w:val="hybridMultilevel"/>
    <w:tmpl w:val="16A0367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43AF4540"/>
    <w:multiLevelType w:val="hybridMultilevel"/>
    <w:tmpl w:val="C83E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7573C"/>
    <w:multiLevelType w:val="hybridMultilevel"/>
    <w:tmpl w:val="AAA0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500EE"/>
    <w:multiLevelType w:val="hybridMultilevel"/>
    <w:tmpl w:val="C14C0F6A"/>
    <w:lvl w:ilvl="0" w:tplc="0DCE011A">
      <w:start w:val="1"/>
      <w:numFmt w:val="bullet"/>
      <w:lvlText w:val=""/>
      <w:lvlJc w:val="left"/>
      <w:pPr>
        <w:ind w:left="153" w:hanging="153"/>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CAE65AF"/>
    <w:multiLevelType w:val="hybridMultilevel"/>
    <w:tmpl w:val="7DD8578C"/>
    <w:lvl w:ilvl="0" w:tplc="0DCE011A">
      <w:start w:val="1"/>
      <w:numFmt w:val="bullet"/>
      <w:lvlText w:val=""/>
      <w:lvlJc w:val="left"/>
      <w:pPr>
        <w:ind w:left="720" w:hanging="15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B02B14"/>
    <w:multiLevelType w:val="hybridMultilevel"/>
    <w:tmpl w:val="A08A7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8B09CD"/>
    <w:multiLevelType w:val="hybridMultilevel"/>
    <w:tmpl w:val="0D92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F63E39"/>
    <w:multiLevelType w:val="hybridMultilevel"/>
    <w:tmpl w:val="832CAC8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7" w15:restartNumberingAfterBreak="0">
    <w:nsid w:val="5598714D"/>
    <w:multiLevelType w:val="hybridMultilevel"/>
    <w:tmpl w:val="F026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D5821"/>
    <w:multiLevelType w:val="hybridMultilevel"/>
    <w:tmpl w:val="8B3AACEE"/>
    <w:lvl w:ilvl="0" w:tplc="0DCE011A">
      <w:start w:val="1"/>
      <w:numFmt w:val="bullet"/>
      <w:lvlText w:val=""/>
      <w:lvlJc w:val="left"/>
      <w:pPr>
        <w:ind w:left="720" w:hanging="15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A6AC8"/>
    <w:multiLevelType w:val="hybridMultilevel"/>
    <w:tmpl w:val="6C4C1B96"/>
    <w:lvl w:ilvl="0" w:tplc="3B22E2D6">
      <w:start w:val="1"/>
      <w:numFmt w:val="bullet"/>
      <w:pStyle w:val="ss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DF4457"/>
    <w:multiLevelType w:val="hybridMultilevel"/>
    <w:tmpl w:val="08529C60"/>
    <w:lvl w:ilvl="0" w:tplc="B02AE1BE">
      <w:start w:val="1"/>
      <w:numFmt w:val="bullet"/>
      <w:lvlText w:val="•"/>
      <w:lvlJc w:val="left"/>
      <w:pPr>
        <w:tabs>
          <w:tab w:val="num" w:pos="720"/>
        </w:tabs>
        <w:ind w:left="720" w:hanging="360"/>
      </w:pPr>
      <w:rPr>
        <w:rFonts w:ascii="Arial" w:hAnsi="Arial" w:hint="default"/>
      </w:rPr>
    </w:lvl>
    <w:lvl w:ilvl="1" w:tplc="E354C8FE" w:tentative="1">
      <w:start w:val="1"/>
      <w:numFmt w:val="bullet"/>
      <w:lvlText w:val="•"/>
      <w:lvlJc w:val="left"/>
      <w:pPr>
        <w:tabs>
          <w:tab w:val="num" w:pos="1440"/>
        </w:tabs>
        <w:ind w:left="1440" w:hanging="360"/>
      </w:pPr>
      <w:rPr>
        <w:rFonts w:ascii="Arial" w:hAnsi="Arial" w:hint="default"/>
      </w:rPr>
    </w:lvl>
    <w:lvl w:ilvl="2" w:tplc="4E56D02E" w:tentative="1">
      <w:start w:val="1"/>
      <w:numFmt w:val="bullet"/>
      <w:lvlText w:val="•"/>
      <w:lvlJc w:val="left"/>
      <w:pPr>
        <w:tabs>
          <w:tab w:val="num" w:pos="2160"/>
        </w:tabs>
        <w:ind w:left="2160" w:hanging="360"/>
      </w:pPr>
      <w:rPr>
        <w:rFonts w:ascii="Arial" w:hAnsi="Arial" w:hint="default"/>
      </w:rPr>
    </w:lvl>
    <w:lvl w:ilvl="3" w:tplc="207ED4EA" w:tentative="1">
      <w:start w:val="1"/>
      <w:numFmt w:val="bullet"/>
      <w:lvlText w:val="•"/>
      <w:lvlJc w:val="left"/>
      <w:pPr>
        <w:tabs>
          <w:tab w:val="num" w:pos="2880"/>
        </w:tabs>
        <w:ind w:left="2880" w:hanging="360"/>
      </w:pPr>
      <w:rPr>
        <w:rFonts w:ascii="Arial" w:hAnsi="Arial" w:hint="default"/>
      </w:rPr>
    </w:lvl>
    <w:lvl w:ilvl="4" w:tplc="C1684CC6" w:tentative="1">
      <w:start w:val="1"/>
      <w:numFmt w:val="bullet"/>
      <w:lvlText w:val="•"/>
      <w:lvlJc w:val="left"/>
      <w:pPr>
        <w:tabs>
          <w:tab w:val="num" w:pos="3600"/>
        </w:tabs>
        <w:ind w:left="3600" w:hanging="360"/>
      </w:pPr>
      <w:rPr>
        <w:rFonts w:ascii="Arial" w:hAnsi="Arial" w:hint="default"/>
      </w:rPr>
    </w:lvl>
    <w:lvl w:ilvl="5" w:tplc="9878BB8C" w:tentative="1">
      <w:start w:val="1"/>
      <w:numFmt w:val="bullet"/>
      <w:lvlText w:val="•"/>
      <w:lvlJc w:val="left"/>
      <w:pPr>
        <w:tabs>
          <w:tab w:val="num" w:pos="4320"/>
        </w:tabs>
        <w:ind w:left="4320" w:hanging="360"/>
      </w:pPr>
      <w:rPr>
        <w:rFonts w:ascii="Arial" w:hAnsi="Arial" w:hint="default"/>
      </w:rPr>
    </w:lvl>
    <w:lvl w:ilvl="6" w:tplc="59C2BEEC" w:tentative="1">
      <w:start w:val="1"/>
      <w:numFmt w:val="bullet"/>
      <w:lvlText w:val="•"/>
      <w:lvlJc w:val="left"/>
      <w:pPr>
        <w:tabs>
          <w:tab w:val="num" w:pos="5040"/>
        </w:tabs>
        <w:ind w:left="5040" w:hanging="360"/>
      </w:pPr>
      <w:rPr>
        <w:rFonts w:ascii="Arial" w:hAnsi="Arial" w:hint="default"/>
      </w:rPr>
    </w:lvl>
    <w:lvl w:ilvl="7" w:tplc="0906961A" w:tentative="1">
      <w:start w:val="1"/>
      <w:numFmt w:val="bullet"/>
      <w:lvlText w:val="•"/>
      <w:lvlJc w:val="left"/>
      <w:pPr>
        <w:tabs>
          <w:tab w:val="num" w:pos="5760"/>
        </w:tabs>
        <w:ind w:left="5760" w:hanging="360"/>
      </w:pPr>
      <w:rPr>
        <w:rFonts w:ascii="Arial" w:hAnsi="Arial" w:hint="default"/>
      </w:rPr>
    </w:lvl>
    <w:lvl w:ilvl="8" w:tplc="FDFA1E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EB66F0"/>
    <w:multiLevelType w:val="multilevel"/>
    <w:tmpl w:val="BB146E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D654455"/>
    <w:multiLevelType w:val="hybridMultilevel"/>
    <w:tmpl w:val="494E9A0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3" w15:restartNumberingAfterBreak="0">
    <w:nsid w:val="5E8132AA"/>
    <w:multiLevelType w:val="hybridMultilevel"/>
    <w:tmpl w:val="056C59A6"/>
    <w:lvl w:ilvl="0" w:tplc="97F400A2">
      <w:start w:val="1"/>
      <w:numFmt w:val="bullet"/>
      <w:pStyle w:val="ParagraphBullettedChar"/>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437"/>
        </w:tabs>
        <w:ind w:left="1437" w:hanging="360"/>
      </w:pPr>
      <w:rPr>
        <w:rFonts w:ascii="Courier New" w:hAnsi="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34" w15:restartNumberingAfterBreak="0">
    <w:nsid w:val="5EA07607"/>
    <w:multiLevelType w:val="hybridMultilevel"/>
    <w:tmpl w:val="797C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785615"/>
    <w:multiLevelType w:val="hybridMultilevel"/>
    <w:tmpl w:val="421ED8F0"/>
    <w:lvl w:ilvl="0" w:tplc="0DCE011A">
      <w:start w:val="1"/>
      <w:numFmt w:val="bullet"/>
      <w:lvlText w:val=""/>
      <w:lvlJc w:val="left"/>
      <w:pPr>
        <w:ind w:left="720" w:hanging="153"/>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27B97"/>
    <w:multiLevelType w:val="multilevel"/>
    <w:tmpl w:val="D7A45388"/>
    <w:lvl w:ilvl="0">
      <w:start w:val="1"/>
      <w:numFmt w:val="bullet"/>
      <w:pStyle w:val="BodyText"/>
      <w:lvlText w:val=""/>
      <w:lvlJc w:val="left"/>
      <w:pPr>
        <w:tabs>
          <w:tab w:val="num" w:pos="1134"/>
        </w:tabs>
        <w:ind w:left="1134" w:hanging="1134"/>
      </w:pPr>
      <w:rPr>
        <w:rFonts w:ascii="Symbol" w:hAnsi="Symbol" w:hint="default"/>
        <w:b w:val="0"/>
        <w:i w:val="0"/>
        <w:sz w:val="16"/>
      </w:rPr>
    </w:lvl>
    <w:lvl w:ilvl="1">
      <w:start w:val="1"/>
      <w:numFmt w:val="lowerLetter"/>
      <w:lvlText w:val="%2)"/>
      <w:lvlJc w:val="left"/>
      <w:pPr>
        <w:tabs>
          <w:tab w:val="num" w:pos="1701"/>
        </w:tabs>
        <w:ind w:left="1701" w:hanging="567"/>
      </w:pPr>
      <w:rPr>
        <w:rFonts w:ascii="Arial (W1)" w:hAnsi="Arial (W1)" w:cs="Times New Roman" w:hint="default"/>
        <w:b w:val="0"/>
        <w:i w:val="0"/>
        <w:sz w:val="20"/>
        <w:szCs w:val="20"/>
      </w:rPr>
    </w:lvl>
    <w:lvl w:ilvl="2">
      <w:start w:val="1"/>
      <w:numFmt w:val="lowerRoman"/>
      <w:lvlText w:val="%3)"/>
      <w:lvlJc w:val="left"/>
      <w:pPr>
        <w:tabs>
          <w:tab w:val="num" w:pos="2268"/>
        </w:tabs>
        <w:ind w:left="2268" w:hanging="567"/>
      </w:pPr>
      <w:rPr>
        <w:rFonts w:ascii="Arial (W1)" w:hAnsi="Arial (W1)" w:cs="Arial" w:hint="default"/>
        <w:b w:val="0"/>
        <w:i w:val="0"/>
        <w:sz w:val="20"/>
        <w:szCs w:val="20"/>
      </w:rPr>
    </w:lvl>
    <w:lvl w:ilvl="3">
      <w:start w:val="1"/>
      <w:numFmt w:val="decimal"/>
      <w:lvlText w:val="(%4)"/>
      <w:lvlJc w:val="left"/>
      <w:pPr>
        <w:tabs>
          <w:tab w:val="num" w:pos="2835"/>
        </w:tabs>
        <w:ind w:left="2835" w:hanging="567"/>
      </w:pPr>
      <w:rPr>
        <w:rFonts w:ascii="Arial (W1)" w:hAnsi="Arial (W1)" w:cs="Times New Roman" w:hint="default"/>
        <w:b w:val="0"/>
        <w:i w:val="0"/>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6A9A6099"/>
    <w:multiLevelType w:val="hybridMultilevel"/>
    <w:tmpl w:val="1C72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717FE"/>
    <w:multiLevelType w:val="hybridMultilevel"/>
    <w:tmpl w:val="4A749690"/>
    <w:lvl w:ilvl="0" w:tplc="FB4C1660">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A30FC5"/>
    <w:multiLevelType w:val="hybridMultilevel"/>
    <w:tmpl w:val="4C6E9F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FB70245"/>
    <w:multiLevelType w:val="hybridMultilevel"/>
    <w:tmpl w:val="FB0C97C8"/>
    <w:lvl w:ilvl="0" w:tplc="19F2D23C">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64FA7"/>
    <w:multiLevelType w:val="hybridMultilevel"/>
    <w:tmpl w:val="BB146EFA"/>
    <w:lvl w:ilvl="0" w:tplc="E2AC96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0192085">
    <w:abstractNumId w:val="33"/>
  </w:num>
  <w:num w:numId="2" w16cid:durableId="1660310932">
    <w:abstractNumId w:val="13"/>
  </w:num>
  <w:num w:numId="3" w16cid:durableId="1890190134">
    <w:abstractNumId w:val="11"/>
  </w:num>
  <w:num w:numId="4" w16cid:durableId="1977712413">
    <w:abstractNumId w:val="36"/>
  </w:num>
  <w:num w:numId="5" w16cid:durableId="92096968">
    <w:abstractNumId w:val="24"/>
  </w:num>
  <w:num w:numId="6" w16cid:durableId="1806198399">
    <w:abstractNumId w:val="2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7" w16cid:durableId="2121800506">
    <w:abstractNumId w:val="9"/>
  </w:num>
  <w:num w:numId="8" w16cid:durableId="358823726">
    <w:abstractNumId w:val="29"/>
  </w:num>
  <w:num w:numId="9" w16cid:durableId="417405871">
    <w:abstractNumId w:val="13"/>
  </w:num>
  <w:num w:numId="10" w16cid:durableId="1336031720">
    <w:abstractNumId w:val="41"/>
  </w:num>
  <w:num w:numId="11" w16cid:durableId="545602237">
    <w:abstractNumId w:val="11"/>
  </w:num>
  <w:num w:numId="12" w16cid:durableId="1627152599">
    <w:abstractNumId w:val="17"/>
  </w:num>
  <w:num w:numId="13" w16cid:durableId="1018771951">
    <w:abstractNumId w:val="41"/>
  </w:num>
  <w:num w:numId="14" w16cid:durableId="507477855">
    <w:abstractNumId w:val="32"/>
  </w:num>
  <w:num w:numId="15" w16cid:durableId="1414006997">
    <w:abstractNumId w:val="26"/>
  </w:num>
  <w:num w:numId="16" w16cid:durableId="75825999">
    <w:abstractNumId w:val="2"/>
  </w:num>
  <w:num w:numId="17" w16cid:durableId="1848710258">
    <w:abstractNumId w:val="30"/>
  </w:num>
  <w:num w:numId="18" w16cid:durableId="1707221550">
    <w:abstractNumId w:val="16"/>
  </w:num>
  <w:num w:numId="19" w16cid:durableId="44959088">
    <w:abstractNumId w:val="34"/>
  </w:num>
  <w:num w:numId="20" w16cid:durableId="565996464">
    <w:abstractNumId w:val="14"/>
  </w:num>
  <w:num w:numId="21" w16cid:durableId="2106993064">
    <w:abstractNumId w:val="20"/>
  </w:num>
  <w:num w:numId="22" w16cid:durableId="860627357">
    <w:abstractNumId w:val="25"/>
  </w:num>
  <w:num w:numId="23" w16cid:durableId="574629200">
    <w:abstractNumId w:val="38"/>
  </w:num>
  <w:num w:numId="24" w16cid:durableId="7217625">
    <w:abstractNumId w:val="27"/>
  </w:num>
  <w:num w:numId="25" w16cid:durableId="1539776755">
    <w:abstractNumId w:val="35"/>
  </w:num>
  <w:num w:numId="26" w16cid:durableId="1697845824">
    <w:abstractNumId w:val="0"/>
  </w:num>
  <w:num w:numId="27" w16cid:durableId="1254973054">
    <w:abstractNumId w:val="22"/>
  </w:num>
  <w:num w:numId="28" w16cid:durableId="912592144">
    <w:abstractNumId w:val="23"/>
  </w:num>
  <w:num w:numId="29" w16cid:durableId="844974325">
    <w:abstractNumId w:val="10"/>
  </w:num>
  <w:num w:numId="30" w16cid:durableId="1533031041">
    <w:abstractNumId w:val="28"/>
  </w:num>
  <w:num w:numId="31" w16cid:durableId="488715611">
    <w:abstractNumId w:val="7"/>
  </w:num>
  <w:num w:numId="32" w16cid:durableId="1654025008">
    <w:abstractNumId w:val="3"/>
  </w:num>
  <w:num w:numId="33" w16cid:durableId="1906573741">
    <w:abstractNumId w:val="1"/>
  </w:num>
  <w:num w:numId="34" w16cid:durableId="1651402805">
    <w:abstractNumId w:val="21"/>
  </w:num>
  <w:num w:numId="35" w16cid:durableId="1759985021">
    <w:abstractNumId w:val="15"/>
  </w:num>
  <w:num w:numId="36" w16cid:durableId="1003362210">
    <w:abstractNumId w:val="39"/>
  </w:num>
  <w:num w:numId="37" w16cid:durableId="1288001796">
    <w:abstractNumId w:val="40"/>
  </w:num>
  <w:num w:numId="38" w16cid:durableId="1332640505">
    <w:abstractNumId w:val="31"/>
  </w:num>
  <w:num w:numId="39" w16cid:durableId="503473458">
    <w:abstractNumId w:val="18"/>
  </w:num>
  <w:num w:numId="40" w16cid:durableId="1605309226">
    <w:abstractNumId w:val="6"/>
  </w:num>
  <w:num w:numId="41" w16cid:durableId="1168062679">
    <w:abstractNumId w:val="8"/>
  </w:num>
  <w:num w:numId="42" w16cid:durableId="1716545404">
    <w:abstractNumId w:val="19"/>
  </w:num>
  <w:num w:numId="43" w16cid:durableId="1123033295">
    <w:abstractNumId w:val="37"/>
  </w:num>
  <w:num w:numId="44" w16cid:durableId="1340810379">
    <w:abstractNumId w:val="5"/>
  </w:num>
  <w:num w:numId="45" w16cid:durableId="1591815559">
    <w:abstractNumId w:val="12"/>
  </w:num>
  <w:num w:numId="46" w16cid:durableId="149869128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60"/>
    <w:rsid w:val="000002F2"/>
    <w:rsid w:val="000005AA"/>
    <w:rsid w:val="0000117E"/>
    <w:rsid w:val="0000129C"/>
    <w:rsid w:val="00004C43"/>
    <w:rsid w:val="00006244"/>
    <w:rsid w:val="00007ABA"/>
    <w:rsid w:val="00007D13"/>
    <w:rsid w:val="000105B9"/>
    <w:rsid w:val="00010A1C"/>
    <w:rsid w:val="000116C8"/>
    <w:rsid w:val="00011BB5"/>
    <w:rsid w:val="00013233"/>
    <w:rsid w:val="00014938"/>
    <w:rsid w:val="00014DB4"/>
    <w:rsid w:val="00016A3F"/>
    <w:rsid w:val="000207DE"/>
    <w:rsid w:val="000208CC"/>
    <w:rsid w:val="00024A24"/>
    <w:rsid w:val="00025C1A"/>
    <w:rsid w:val="00025E72"/>
    <w:rsid w:val="00025F6F"/>
    <w:rsid w:val="00030BCB"/>
    <w:rsid w:val="000319A4"/>
    <w:rsid w:val="00033E27"/>
    <w:rsid w:val="00037AA4"/>
    <w:rsid w:val="000437F0"/>
    <w:rsid w:val="000446CA"/>
    <w:rsid w:val="00046096"/>
    <w:rsid w:val="0004689A"/>
    <w:rsid w:val="00052D33"/>
    <w:rsid w:val="00056E80"/>
    <w:rsid w:val="00057844"/>
    <w:rsid w:val="00063404"/>
    <w:rsid w:val="00063788"/>
    <w:rsid w:val="00063D6D"/>
    <w:rsid w:val="000707A7"/>
    <w:rsid w:val="00072049"/>
    <w:rsid w:val="0007247A"/>
    <w:rsid w:val="000737D4"/>
    <w:rsid w:val="00074387"/>
    <w:rsid w:val="000743E7"/>
    <w:rsid w:val="00076450"/>
    <w:rsid w:val="00076724"/>
    <w:rsid w:val="0007796A"/>
    <w:rsid w:val="00077B40"/>
    <w:rsid w:val="000808CE"/>
    <w:rsid w:val="0008456B"/>
    <w:rsid w:val="0008553B"/>
    <w:rsid w:val="00085B97"/>
    <w:rsid w:val="0009243A"/>
    <w:rsid w:val="0009259C"/>
    <w:rsid w:val="0009319B"/>
    <w:rsid w:val="00093F99"/>
    <w:rsid w:val="00096A58"/>
    <w:rsid w:val="000A1CBF"/>
    <w:rsid w:val="000A2D88"/>
    <w:rsid w:val="000A2F9F"/>
    <w:rsid w:val="000A3AAD"/>
    <w:rsid w:val="000A5AAD"/>
    <w:rsid w:val="000B2144"/>
    <w:rsid w:val="000B3E68"/>
    <w:rsid w:val="000B532E"/>
    <w:rsid w:val="000B5A53"/>
    <w:rsid w:val="000B695C"/>
    <w:rsid w:val="000B69A9"/>
    <w:rsid w:val="000B7BBE"/>
    <w:rsid w:val="000C19B6"/>
    <w:rsid w:val="000C3E3A"/>
    <w:rsid w:val="000C5E85"/>
    <w:rsid w:val="000D1390"/>
    <w:rsid w:val="000D1610"/>
    <w:rsid w:val="000D334C"/>
    <w:rsid w:val="000D64AB"/>
    <w:rsid w:val="000E324E"/>
    <w:rsid w:val="000E5EA8"/>
    <w:rsid w:val="000E7309"/>
    <w:rsid w:val="000F16C2"/>
    <w:rsid w:val="000F4522"/>
    <w:rsid w:val="000F5E6C"/>
    <w:rsid w:val="00100C18"/>
    <w:rsid w:val="00100FD3"/>
    <w:rsid w:val="00100FF8"/>
    <w:rsid w:val="00103104"/>
    <w:rsid w:val="00103A39"/>
    <w:rsid w:val="00110873"/>
    <w:rsid w:val="001154B9"/>
    <w:rsid w:val="00115D21"/>
    <w:rsid w:val="001235C7"/>
    <w:rsid w:val="00123F94"/>
    <w:rsid w:val="0012450A"/>
    <w:rsid w:val="00126751"/>
    <w:rsid w:val="00131F4D"/>
    <w:rsid w:val="00136BBB"/>
    <w:rsid w:val="00141D8A"/>
    <w:rsid w:val="00142897"/>
    <w:rsid w:val="00144CBD"/>
    <w:rsid w:val="00147F13"/>
    <w:rsid w:val="00152344"/>
    <w:rsid w:val="0015335B"/>
    <w:rsid w:val="00154181"/>
    <w:rsid w:val="00161B6F"/>
    <w:rsid w:val="00164A89"/>
    <w:rsid w:val="00171C71"/>
    <w:rsid w:val="001723C8"/>
    <w:rsid w:val="00172C1F"/>
    <w:rsid w:val="00174AEC"/>
    <w:rsid w:val="00184E82"/>
    <w:rsid w:val="00185771"/>
    <w:rsid w:val="00186C93"/>
    <w:rsid w:val="00187EA2"/>
    <w:rsid w:val="00190AFB"/>
    <w:rsid w:val="0019198F"/>
    <w:rsid w:val="00197D9C"/>
    <w:rsid w:val="001A16BF"/>
    <w:rsid w:val="001A2BF5"/>
    <w:rsid w:val="001A7787"/>
    <w:rsid w:val="001B2936"/>
    <w:rsid w:val="001B4DE7"/>
    <w:rsid w:val="001B6913"/>
    <w:rsid w:val="001C044C"/>
    <w:rsid w:val="001C77DF"/>
    <w:rsid w:val="001C7D63"/>
    <w:rsid w:val="001D0448"/>
    <w:rsid w:val="001D1ADE"/>
    <w:rsid w:val="001D45D4"/>
    <w:rsid w:val="001E1099"/>
    <w:rsid w:val="001E146C"/>
    <w:rsid w:val="001E23A2"/>
    <w:rsid w:val="001E3951"/>
    <w:rsid w:val="001E446B"/>
    <w:rsid w:val="001E53F3"/>
    <w:rsid w:val="001E60E9"/>
    <w:rsid w:val="001E6339"/>
    <w:rsid w:val="001E66FB"/>
    <w:rsid w:val="001F0C9C"/>
    <w:rsid w:val="001F360C"/>
    <w:rsid w:val="001F3926"/>
    <w:rsid w:val="001F4572"/>
    <w:rsid w:val="002000EA"/>
    <w:rsid w:val="00200298"/>
    <w:rsid w:val="00205EC1"/>
    <w:rsid w:val="00207BDB"/>
    <w:rsid w:val="00210036"/>
    <w:rsid w:val="00210049"/>
    <w:rsid w:val="00214A57"/>
    <w:rsid w:val="00217FB1"/>
    <w:rsid w:val="0022183C"/>
    <w:rsid w:val="00224BD5"/>
    <w:rsid w:val="002275A1"/>
    <w:rsid w:val="00231821"/>
    <w:rsid w:val="002328D1"/>
    <w:rsid w:val="0023330C"/>
    <w:rsid w:val="00233310"/>
    <w:rsid w:val="00233B9A"/>
    <w:rsid w:val="00236105"/>
    <w:rsid w:val="00241FF6"/>
    <w:rsid w:val="00243423"/>
    <w:rsid w:val="00244301"/>
    <w:rsid w:val="002450E2"/>
    <w:rsid w:val="0024594B"/>
    <w:rsid w:val="00253418"/>
    <w:rsid w:val="002539A2"/>
    <w:rsid w:val="002576F4"/>
    <w:rsid w:val="00257835"/>
    <w:rsid w:val="00257BDA"/>
    <w:rsid w:val="00260F21"/>
    <w:rsid w:val="0026209A"/>
    <w:rsid w:val="0026357C"/>
    <w:rsid w:val="002637B2"/>
    <w:rsid w:val="002644DB"/>
    <w:rsid w:val="002661BD"/>
    <w:rsid w:val="00266FEF"/>
    <w:rsid w:val="00271476"/>
    <w:rsid w:val="00274072"/>
    <w:rsid w:val="002753A7"/>
    <w:rsid w:val="00276FEF"/>
    <w:rsid w:val="002779AD"/>
    <w:rsid w:val="0028383A"/>
    <w:rsid w:val="00283CC1"/>
    <w:rsid w:val="00284751"/>
    <w:rsid w:val="00290367"/>
    <w:rsid w:val="002926C0"/>
    <w:rsid w:val="002932BE"/>
    <w:rsid w:val="0029355E"/>
    <w:rsid w:val="002955F8"/>
    <w:rsid w:val="00295A9C"/>
    <w:rsid w:val="002A1739"/>
    <w:rsid w:val="002A396A"/>
    <w:rsid w:val="002A5640"/>
    <w:rsid w:val="002A6333"/>
    <w:rsid w:val="002A7236"/>
    <w:rsid w:val="002B022F"/>
    <w:rsid w:val="002B69B7"/>
    <w:rsid w:val="002B77C4"/>
    <w:rsid w:val="002B7EBC"/>
    <w:rsid w:val="002C1CE2"/>
    <w:rsid w:val="002C58DE"/>
    <w:rsid w:val="002D09FD"/>
    <w:rsid w:val="002D5B60"/>
    <w:rsid w:val="002D5F34"/>
    <w:rsid w:val="002D73B8"/>
    <w:rsid w:val="002D745E"/>
    <w:rsid w:val="002E0808"/>
    <w:rsid w:val="002E0BD3"/>
    <w:rsid w:val="002E2572"/>
    <w:rsid w:val="002E2D16"/>
    <w:rsid w:val="002E5225"/>
    <w:rsid w:val="002E5C3D"/>
    <w:rsid w:val="002E78E0"/>
    <w:rsid w:val="002F0CDE"/>
    <w:rsid w:val="002F166F"/>
    <w:rsid w:val="002F1939"/>
    <w:rsid w:val="002F1F4E"/>
    <w:rsid w:val="002F285B"/>
    <w:rsid w:val="002F50E3"/>
    <w:rsid w:val="002F65EA"/>
    <w:rsid w:val="002F6B71"/>
    <w:rsid w:val="002F7422"/>
    <w:rsid w:val="002F7AF7"/>
    <w:rsid w:val="0030013B"/>
    <w:rsid w:val="00302744"/>
    <w:rsid w:val="003052C0"/>
    <w:rsid w:val="003057B2"/>
    <w:rsid w:val="003065FD"/>
    <w:rsid w:val="00306D42"/>
    <w:rsid w:val="00310E1A"/>
    <w:rsid w:val="00314636"/>
    <w:rsid w:val="00317DFB"/>
    <w:rsid w:val="0032056C"/>
    <w:rsid w:val="0032374C"/>
    <w:rsid w:val="00324C60"/>
    <w:rsid w:val="00325893"/>
    <w:rsid w:val="00327368"/>
    <w:rsid w:val="0033156A"/>
    <w:rsid w:val="00331F30"/>
    <w:rsid w:val="0033358D"/>
    <w:rsid w:val="00333697"/>
    <w:rsid w:val="00335DB2"/>
    <w:rsid w:val="00337BBA"/>
    <w:rsid w:val="00340600"/>
    <w:rsid w:val="00342C77"/>
    <w:rsid w:val="00342CCA"/>
    <w:rsid w:val="00343A51"/>
    <w:rsid w:val="00343B78"/>
    <w:rsid w:val="003445E7"/>
    <w:rsid w:val="00346CD1"/>
    <w:rsid w:val="00352D67"/>
    <w:rsid w:val="00354543"/>
    <w:rsid w:val="0035540F"/>
    <w:rsid w:val="00356E73"/>
    <w:rsid w:val="003611E5"/>
    <w:rsid w:val="00362EBF"/>
    <w:rsid w:val="00363160"/>
    <w:rsid w:val="003644C4"/>
    <w:rsid w:val="00365F52"/>
    <w:rsid w:val="00371637"/>
    <w:rsid w:val="00372A82"/>
    <w:rsid w:val="00373F83"/>
    <w:rsid w:val="003802B1"/>
    <w:rsid w:val="0038474C"/>
    <w:rsid w:val="003922DB"/>
    <w:rsid w:val="00394421"/>
    <w:rsid w:val="00397206"/>
    <w:rsid w:val="003A4953"/>
    <w:rsid w:val="003B11A0"/>
    <w:rsid w:val="003B3694"/>
    <w:rsid w:val="003B509C"/>
    <w:rsid w:val="003B5203"/>
    <w:rsid w:val="003B6722"/>
    <w:rsid w:val="003B7220"/>
    <w:rsid w:val="003B76D6"/>
    <w:rsid w:val="003B7C74"/>
    <w:rsid w:val="003C0069"/>
    <w:rsid w:val="003C0843"/>
    <w:rsid w:val="003C0C87"/>
    <w:rsid w:val="003C477E"/>
    <w:rsid w:val="003C664B"/>
    <w:rsid w:val="003C7726"/>
    <w:rsid w:val="003D0E52"/>
    <w:rsid w:val="003D0EF9"/>
    <w:rsid w:val="003D4A23"/>
    <w:rsid w:val="003D72B2"/>
    <w:rsid w:val="003E59C8"/>
    <w:rsid w:val="003E73FA"/>
    <w:rsid w:val="003F0E88"/>
    <w:rsid w:val="003F2581"/>
    <w:rsid w:val="003F2FB9"/>
    <w:rsid w:val="003F4E7F"/>
    <w:rsid w:val="0040172A"/>
    <w:rsid w:val="0040445F"/>
    <w:rsid w:val="00404FB3"/>
    <w:rsid w:val="0041159B"/>
    <w:rsid w:val="00412728"/>
    <w:rsid w:val="00413FC5"/>
    <w:rsid w:val="004307CE"/>
    <w:rsid w:val="00430F3F"/>
    <w:rsid w:val="004328E8"/>
    <w:rsid w:val="0043366A"/>
    <w:rsid w:val="00436CEC"/>
    <w:rsid w:val="004422B2"/>
    <w:rsid w:val="004455E0"/>
    <w:rsid w:val="00447613"/>
    <w:rsid w:val="00450A19"/>
    <w:rsid w:val="00455BF4"/>
    <w:rsid w:val="004560FE"/>
    <w:rsid w:val="0045780C"/>
    <w:rsid w:val="0045793E"/>
    <w:rsid w:val="00463204"/>
    <w:rsid w:val="00466651"/>
    <w:rsid w:val="004706A8"/>
    <w:rsid w:val="0047268C"/>
    <w:rsid w:val="00473281"/>
    <w:rsid w:val="004734C7"/>
    <w:rsid w:val="004737F4"/>
    <w:rsid w:val="00474077"/>
    <w:rsid w:val="00477CAB"/>
    <w:rsid w:val="004801F5"/>
    <w:rsid w:val="00480734"/>
    <w:rsid w:val="00481071"/>
    <w:rsid w:val="0048521E"/>
    <w:rsid w:val="004857F6"/>
    <w:rsid w:val="0048660A"/>
    <w:rsid w:val="00490DAB"/>
    <w:rsid w:val="004A11E1"/>
    <w:rsid w:val="004A56BF"/>
    <w:rsid w:val="004A6AF9"/>
    <w:rsid w:val="004A7C08"/>
    <w:rsid w:val="004B27E7"/>
    <w:rsid w:val="004B783C"/>
    <w:rsid w:val="004C1B15"/>
    <w:rsid w:val="004C1EC0"/>
    <w:rsid w:val="004C3DA4"/>
    <w:rsid w:val="004C5D95"/>
    <w:rsid w:val="004C6C0F"/>
    <w:rsid w:val="004D1616"/>
    <w:rsid w:val="004D52FA"/>
    <w:rsid w:val="004D62ED"/>
    <w:rsid w:val="004E1A7A"/>
    <w:rsid w:val="004E4536"/>
    <w:rsid w:val="004E5A31"/>
    <w:rsid w:val="004F0EF1"/>
    <w:rsid w:val="004F2428"/>
    <w:rsid w:val="004F282B"/>
    <w:rsid w:val="0050188A"/>
    <w:rsid w:val="00502BC2"/>
    <w:rsid w:val="00503028"/>
    <w:rsid w:val="00503162"/>
    <w:rsid w:val="00504A22"/>
    <w:rsid w:val="00507F41"/>
    <w:rsid w:val="005128D1"/>
    <w:rsid w:val="00513694"/>
    <w:rsid w:val="00514A00"/>
    <w:rsid w:val="00514B49"/>
    <w:rsid w:val="00515E7E"/>
    <w:rsid w:val="00521D1E"/>
    <w:rsid w:val="00523E7D"/>
    <w:rsid w:val="005243D7"/>
    <w:rsid w:val="005315B3"/>
    <w:rsid w:val="0053394B"/>
    <w:rsid w:val="00534836"/>
    <w:rsid w:val="00535B39"/>
    <w:rsid w:val="005401CF"/>
    <w:rsid w:val="00541359"/>
    <w:rsid w:val="00541A31"/>
    <w:rsid w:val="005451A4"/>
    <w:rsid w:val="00545BE9"/>
    <w:rsid w:val="00546404"/>
    <w:rsid w:val="005464F3"/>
    <w:rsid w:val="0055100D"/>
    <w:rsid w:val="00551FF6"/>
    <w:rsid w:val="00553386"/>
    <w:rsid w:val="00560A9B"/>
    <w:rsid w:val="00561624"/>
    <w:rsid w:val="00563455"/>
    <w:rsid w:val="00563E1C"/>
    <w:rsid w:val="00565E75"/>
    <w:rsid w:val="00570507"/>
    <w:rsid w:val="00570629"/>
    <w:rsid w:val="005766ED"/>
    <w:rsid w:val="00581C8D"/>
    <w:rsid w:val="00583D50"/>
    <w:rsid w:val="00585239"/>
    <w:rsid w:val="0058715F"/>
    <w:rsid w:val="00587D0C"/>
    <w:rsid w:val="0059075B"/>
    <w:rsid w:val="005910A2"/>
    <w:rsid w:val="0059130B"/>
    <w:rsid w:val="00591357"/>
    <w:rsid w:val="00592310"/>
    <w:rsid w:val="00592846"/>
    <w:rsid w:val="00592FE2"/>
    <w:rsid w:val="00596F1D"/>
    <w:rsid w:val="005A0B8E"/>
    <w:rsid w:val="005A35C4"/>
    <w:rsid w:val="005A6871"/>
    <w:rsid w:val="005A6DD7"/>
    <w:rsid w:val="005A6F12"/>
    <w:rsid w:val="005B4093"/>
    <w:rsid w:val="005B4289"/>
    <w:rsid w:val="005B58CD"/>
    <w:rsid w:val="005C344E"/>
    <w:rsid w:val="005C3E0E"/>
    <w:rsid w:val="005C569D"/>
    <w:rsid w:val="005C7207"/>
    <w:rsid w:val="005D1650"/>
    <w:rsid w:val="005D1ED9"/>
    <w:rsid w:val="005D3F75"/>
    <w:rsid w:val="005D537C"/>
    <w:rsid w:val="005D6544"/>
    <w:rsid w:val="005E0571"/>
    <w:rsid w:val="005E1B57"/>
    <w:rsid w:val="005E239C"/>
    <w:rsid w:val="005E262C"/>
    <w:rsid w:val="005E3113"/>
    <w:rsid w:val="005E4B58"/>
    <w:rsid w:val="005F19E0"/>
    <w:rsid w:val="005F33EA"/>
    <w:rsid w:val="005F52E2"/>
    <w:rsid w:val="00601519"/>
    <w:rsid w:val="0061051B"/>
    <w:rsid w:val="006110C2"/>
    <w:rsid w:val="00613DD7"/>
    <w:rsid w:val="00614B12"/>
    <w:rsid w:val="00615E0F"/>
    <w:rsid w:val="00615F0A"/>
    <w:rsid w:val="00620541"/>
    <w:rsid w:val="00620C2B"/>
    <w:rsid w:val="00621826"/>
    <w:rsid w:val="00622DC7"/>
    <w:rsid w:val="006305C7"/>
    <w:rsid w:val="00631038"/>
    <w:rsid w:val="00632425"/>
    <w:rsid w:val="0063393E"/>
    <w:rsid w:val="00634867"/>
    <w:rsid w:val="00635D9A"/>
    <w:rsid w:val="0063703B"/>
    <w:rsid w:val="00640BFC"/>
    <w:rsid w:val="00641A37"/>
    <w:rsid w:val="00642B64"/>
    <w:rsid w:val="00642E23"/>
    <w:rsid w:val="00643279"/>
    <w:rsid w:val="006714A0"/>
    <w:rsid w:val="00673210"/>
    <w:rsid w:val="00673C7D"/>
    <w:rsid w:val="0067459E"/>
    <w:rsid w:val="00675486"/>
    <w:rsid w:val="00676958"/>
    <w:rsid w:val="00677670"/>
    <w:rsid w:val="00682001"/>
    <w:rsid w:val="0068211B"/>
    <w:rsid w:val="00682EA0"/>
    <w:rsid w:val="00683A38"/>
    <w:rsid w:val="00684534"/>
    <w:rsid w:val="00686BBF"/>
    <w:rsid w:val="006877C7"/>
    <w:rsid w:val="00691427"/>
    <w:rsid w:val="006A250E"/>
    <w:rsid w:val="006A2BD0"/>
    <w:rsid w:val="006A536A"/>
    <w:rsid w:val="006A5E85"/>
    <w:rsid w:val="006A6BF9"/>
    <w:rsid w:val="006A7585"/>
    <w:rsid w:val="006A77E4"/>
    <w:rsid w:val="006B760D"/>
    <w:rsid w:val="006C1112"/>
    <w:rsid w:val="006C1439"/>
    <w:rsid w:val="006C1B71"/>
    <w:rsid w:val="006C2C6E"/>
    <w:rsid w:val="006C3549"/>
    <w:rsid w:val="006C59A2"/>
    <w:rsid w:val="006D4A64"/>
    <w:rsid w:val="006D7B8E"/>
    <w:rsid w:val="006E1009"/>
    <w:rsid w:val="006E1DBE"/>
    <w:rsid w:val="006F276A"/>
    <w:rsid w:val="006F5DAD"/>
    <w:rsid w:val="006F6FAF"/>
    <w:rsid w:val="006F7BA5"/>
    <w:rsid w:val="00700156"/>
    <w:rsid w:val="00700EB5"/>
    <w:rsid w:val="00701BCC"/>
    <w:rsid w:val="00702CB8"/>
    <w:rsid w:val="00704550"/>
    <w:rsid w:val="0070474B"/>
    <w:rsid w:val="00705022"/>
    <w:rsid w:val="007052AD"/>
    <w:rsid w:val="00706219"/>
    <w:rsid w:val="00712F07"/>
    <w:rsid w:val="00715040"/>
    <w:rsid w:val="00715466"/>
    <w:rsid w:val="00716011"/>
    <w:rsid w:val="00716ACA"/>
    <w:rsid w:val="00734DF4"/>
    <w:rsid w:val="0073763A"/>
    <w:rsid w:val="00740DBD"/>
    <w:rsid w:val="007414B0"/>
    <w:rsid w:val="00744A98"/>
    <w:rsid w:val="007456C5"/>
    <w:rsid w:val="00750C00"/>
    <w:rsid w:val="0075182E"/>
    <w:rsid w:val="0075241B"/>
    <w:rsid w:val="007528B6"/>
    <w:rsid w:val="00753AEF"/>
    <w:rsid w:val="0075415A"/>
    <w:rsid w:val="0075450F"/>
    <w:rsid w:val="00754BF0"/>
    <w:rsid w:val="007573DF"/>
    <w:rsid w:val="00757E8C"/>
    <w:rsid w:val="00761408"/>
    <w:rsid w:val="00763DBB"/>
    <w:rsid w:val="00765483"/>
    <w:rsid w:val="00767853"/>
    <w:rsid w:val="007705DD"/>
    <w:rsid w:val="00775B2C"/>
    <w:rsid w:val="007773D2"/>
    <w:rsid w:val="0078175E"/>
    <w:rsid w:val="00785D4D"/>
    <w:rsid w:val="00786554"/>
    <w:rsid w:val="007902D4"/>
    <w:rsid w:val="00790507"/>
    <w:rsid w:val="00790F15"/>
    <w:rsid w:val="00791FC1"/>
    <w:rsid w:val="00793E26"/>
    <w:rsid w:val="007A1201"/>
    <w:rsid w:val="007A65A9"/>
    <w:rsid w:val="007A7B1E"/>
    <w:rsid w:val="007B0E95"/>
    <w:rsid w:val="007B176C"/>
    <w:rsid w:val="007B22EB"/>
    <w:rsid w:val="007B41AB"/>
    <w:rsid w:val="007B4298"/>
    <w:rsid w:val="007B7BC5"/>
    <w:rsid w:val="007C1BB5"/>
    <w:rsid w:val="007C595A"/>
    <w:rsid w:val="007C5E31"/>
    <w:rsid w:val="007C63C7"/>
    <w:rsid w:val="007C6928"/>
    <w:rsid w:val="007D08B2"/>
    <w:rsid w:val="007E1648"/>
    <w:rsid w:val="007E2620"/>
    <w:rsid w:val="007E5565"/>
    <w:rsid w:val="007F007E"/>
    <w:rsid w:val="007F622A"/>
    <w:rsid w:val="00801A7E"/>
    <w:rsid w:val="00812245"/>
    <w:rsid w:val="008123F8"/>
    <w:rsid w:val="00813536"/>
    <w:rsid w:val="00814C49"/>
    <w:rsid w:val="00814C73"/>
    <w:rsid w:val="0081777C"/>
    <w:rsid w:val="00821691"/>
    <w:rsid w:val="00822DBF"/>
    <w:rsid w:val="00825E9D"/>
    <w:rsid w:val="00826D86"/>
    <w:rsid w:val="0083103D"/>
    <w:rsid w:val="00832B1F"/>
    <w:rsid w:val="00833B37"/>
    <w:rsid w:val="00843553"/>
    <w:rsid w:val="00843C98"/>
    <w:rsid w:val="00845DAA"/>
    <w:rsid w:val="008472BE"/>
    <w:rsid w:val="008505A6"/>
    <w:rsid w:val="00850A86"/>
    <w:rsid w:val="008520B8"/>
    <w:rsid w:val="00854CB8"/>
    <w:rsid w:val="00855331"/>
    <w:rsid w:val="00856777"/>
    <w:rsid w:val="00860306"/>
    <w:rsid w:val="00862F60"/>
    <w:rsid w:val="008631DE"/>
    <w:rsid w:val="00863EA5"/>
    <w:rsid w:val="00870385"/>
    <w:rsid w:val="00871728"/>
    <w:rsid w:val="00883D8B"/>
    <w:rsid w:val="008874BC"/>
    <w:rsid w:val="00887D7E"/>
    <w:rsid w:val="0089016D"/>
    <w:rsid w:val="008903AA"/>
    <w:rsid w:val="008919B2"/>
    <w:rsid w:val="008933AC"/>
    <w:rsid w:val="008948A6"/>
    <w:rsid w:val="00894E14"/>
    <w:rsid w:val="008975EF"/>
    <w:rsid w:val="008A18C0"/>
    <w:rsid w:val="008A419F"/>
    <w:rsid w:val="008A46AD"/>
    <w:rsid w:val="008A53E3"/>
    <w:rsid w:val="008A7459"/>
    <w:rsid w:val="008B0F44"/>
    <w:rsid w:val="008B34C7"/>
    <w:rsid w:val="008B3631"/>
    <w:rsid w:val="008C2EA6"/>
    <w:rsid w:val="008C3BF9"/>
    <w:rsid w:val="008C6928"/>
    <w:rsid w:val="008D066F"/>
    <w:rsid w:val="008D128A"/>
    <w:rsid w:val="008D2D41"/>
    <w:rsid w:val="008D42C6"/>
    <w:rsid w:val="008D4B05"/>
    <w:rsid w:val="008D5F12"/>
    <w:rsid w:val="008D68DE"/>
    <w:rsid w:val="008D7EBC"/>
    <w:rsid w:val="008E0970"/>
    <w:rsid w:val="008E11C2"/>
    <w:rsid w:val="008E31AB"/>
    <w:rsid w:val="008E623B"/>
    <w:rsid w:val="008E7840"/>
    <w:rsid w:val="008F1B27"/>
    <w:rsid w:val="008F2234"/>
    <w:rsid w:val="008F26F4"/>
    <w:rsid w:val="008F568D"/>
    <w:rsid w:val="00901D51"/>
    <w:rsid w:val="009070D0"/>
    <w:rsid w:val="0091034B"/>
    <w:rsid w:val="00911923"/>
    <w:rsid w:val="00911C2C"/>
    <w:rsid w:val="00917EF2"/>
    <w:rsid w:val="00923F8D"/>
    <w:rsid w:val="0092767E"/>
    <w:rsid w:val="00927F57"/>
    <w:rsid w:val="00930846"/>
    <w:rsid w:val="00933E67"/>
    <w:rsid w:val="009351B9"/>
    <w:rsid w:val="00940BCB"/>
    <w:rsid w:val="00943303"/>
    <w:rsid w:val="0094768B"/>
    <w:rsid w:val="00947773"/>
    <w:rsid w:val="009522F5"/>
    <w:rsid w:val="00953AB1"/>
    <w:rsid w:val="00955E49"/>
    <w:rsid w:val="00963981"/>
    <w:rsid w:val="009662E4"/>
    <w:rsid w:val="00972319"/>
    <w:rsid w:val="0097250A"/>
    <w:rsid w:val="009732C8"/>
    <w:rsid w:val="009739EE"/>
    <w:rsid w:val="00977640"/>
    <w:rsid w:val="0098116A"/>
    <w:rsid w:val="00982324"/>
    <w:rsid w:val="00983517"/>
    <w:rsid w:val="009838B9"/>
    <w:rsid w:val="00990062"/>
    <w:rsid w:val="009931C8"/>
    <w:rsid w:val="00994BD4"/>
    <w:rsid w:val="0099613F"/>
    <w:rsid w:val="0099651E"/>
    <w:rsid w:val="00997297"/>
    <w:rsid w:val="009A2510"/>
    <w:rsid w:val="009A2C1B"/>
    <w:rsid w:val="009A4788"/>
    <w:rsid w:val="009B03EB"/>
    <w:rsid w:val="009B2951"/>
    <w:rsid w:val="009B3FAF"/>
    <w:rsid w:val="009C2175"/>
    <w:rsid w:val="009C2363"/>
    <w:rsid w:val="009C37F4"/>
    <w:rsid w:val="009C5C27"/>
    <w:rsid w:val="009D12E1"/>
    <w:rsid w:val="009D150F"/>
    <w:rsid w:val="009D2ACA"/>
    <w:rsid w:val="009D4634"/>
    <w:rsid w:val="009D507F"/>
    <w:rsid w:val="009D7FA1"/>
    <w:rsid w:val="009E1369"/>
    <w:rsid w:val="009E2BA4"/>
    <w:rsid w:val="009E322C"/>
    <w:rsid w:val="009E7927"/>
    <w:rsid w:val="009F0365"/>
    <w:rsid w:val="009F06B3"/>
    <w:rsid w:val="009F081B"/>
    <w:rsid w:val="009F4BC9"/>
    <w:rsid w:val="009F7D00"/>
    <w:rsid w:val="00A0058D"/>
    <w:rsid w:val="00A02F68"/>
    <w:rsid w:val="00A032B9"/>
    <w:rsid w:val="00A14DEA"/>
    <w:rsid w:val="00A15424"/>
    <w:rsid w:val="00A16169"/>
    <w:rsid w:val="00A16ECD"/>
    <w:rsid w:val="00A23CE9"/>
    <w:rsid w:val="00A24F3D"/>
    <w:rsid w:val="00A2510A"/>
    <w:rsid w:val="00A25E79"/>
    <w:rsid w:val="00A302F7"/>
    <w:rsid w:val="00A30972"/>
    <w:rsid w:val="00A30AB3"/>
    <w:rsid w:val="00A30C3C"/>
    <w:rsid w:val="00A3126E"/>
    <w:rsid w:val="00A32431"/>
    <w:rsid w:val="00A32685"/>
    <w:rsid w:val="00A35FF5"/>
    <w:rsid w:val="00A4564E"/>
    <w:rsid w:val="00A45D77"/>
    <w:rsid w:val="00A47875"/>
    <w:rsid w:val="00A50BD6"/>
    <w:rsid w:val="00A55747"/>
    <w:rsid w:val="00A622ED"/>
    <w:rsid w:val="00A6253E"/>
    <w:rsid w:val="00A650FF"/>
    <w:rsid w:val="00A65BEE"/>
    <w:rsid w:val="00A70DB6"/>
    <w:rsid w:val="00A7379D"/>
    <w:rsid w:val="00A739AC"/>
    <w:rsid w:val="00A85979"/>
    <w:rsid w:val="00A96D8B"/>
    <w:rsid w:val="00A9764C"/>
    <w:rsid w:val="00AA14FD"/>
    <w:rsid w:val="00AA27CF"/>
    <w:rsid w:val="00AA2BE1"/>
    <w:rsid w:val="00AA312D"/>
    <w:rsid w:val="00AA5A35"/>
    <w:rsid w:val="00AA6868"/>
    <w:rsid w:val="00AB0094"/>
    <w:rsid w:val="00AB0D14"/>
    <w:rsid w:val="00AB3D8C"/>
    <w:rsid w:val="00AB549E"/>
    <w:rsid w:val="00AB7A44"/>
    <w:rsid w:val="00AC045E"/>
    <w:rsid w:val="00AC2C8A"/>
    <w:rsid w:val="00AC356C"/>
    <w:rsid w:val="00AC6A23"/>
    <w:rsid w:val="00AD0E93"/>
    <w:rsid w:val="00AD1D4A"/>
    <w:rsid w:val="00AD43B0"/>
    <w:rsid w:val="00AD50EC"/>
    <w:rsid w:val="00AD55C3"/>
    <w:rsid w:val="00AD576B"/>
    <w:rsid w:val="00AD6175"/>
    <w:rsid w:val="00AD7DCB"/>
    <w:rsid w:val="00AE14C2"/>
    <w:rsid w:val="00AE486E"/>
    <w:rsid w:val="00AE5A60"/>
    <w:rsid w:val="00AE63B0"/>
    <w:rsid w:val="00AE7702"/>
    <w:rsid w:val="00AE7ED1"/>
    <w:rsid w:val="00AF3217"/>
    <w:rsid w:val="00AF4CBA"/>
    <w:rsid w:val="00AF4F95"/>
    <w:rsid w:val="00AF72CB"/>
    <w:rsid w:val="00AF79C7"/>
    <w:rsid w:val="00B03661"/>
    <w:rsid w:val="00B04BD0"/>
    <w:rsid w:val="00B0618F"/>
    <w:rsid w:val="00B12B44"/>
    <w:rsid w:val="00B1543C"/>
    <w:rsid w:val="00B161A7"/>
    <w:rsid w:val="00B17DDC"/>
    <w:rsid w:val="00B2240A"/>
    <w:rsid w:val="00B30B5A"/>
    <w:rsid w:val="00B373D1"/>
    <w:rsid w:val="00B43513"/>
    <w:rsid w:val="00B4373C"/>
    <w:rsid w:val="00B438F7"/>
    <w:rsid w:val="00B44CA8"/>
    <w:rsid w:val="00B5201A"/>
    <w:rsid w:val="00B527E0"/>
    <w:rsid w:val="00B55265"/>
    <w:rsid w:val="00B578A4"/>
    <w:rsid w:val="00B608C1"/>
    <w:rsid w:val="00B6488A"/>
    <w:rsid w:val="00B71BBE"/>
    <w:rsid w:val="00B731A2"/>
    <w:rsid w:val="00B736FE"/>
    <w:rsid w:val="00B737FF"/>
    <w:rsid w:val="00B74937"/>
    <w:rsid w:val="00B765B1"/>
    <w:rsid w:val="00B774A5"/>
    <w:rsid w:val="00B81E44"/>
    <w:rsid w:val="00B83D1E"/>
    <w:rsid w:val="00B86829"/>
    <w:rsid w:val="00B90818"/>
    <w:rsid w:val="00B93AC2"/>
    <w:rsid w:val="00B93E04"/>
    <w:rsid w:val="00B94104"/>
    <w:rsid w:val="00B95D04"/>
    <w:rsid w:val="00B968EA"/>
    <w:rsid w:val="00B9718A"/>
    <w:rsid w:val="00B9780D"/>
    <w:rsid w:val="00BA585F"/>
    <w:rsid w:val="00BB0A14"/>
    <w:rsid w:val="00BB0AA4"/>
    <w:rsid w:val="00BB10E1"/>
    <w:rsid w:val="00BB25B3"/>
    <w:rsid w:val="00BB2881"/>
    <w:rsid w:val="00BC0A5F"/>
    <w:rsid w:val="00BC3DDB"/>
    <w:rsid w:val="00BC4458"/>
    <w:rsid w:val="00BC4761"/>
    <w:rsid w:val="00BC5D60"/>
    <w:rsid w:val="00BC6337"/>
    <w:rsid w:val="00BC64D8"/>
    <w:rsid w:val="00BD43F7"/>
    <w:rsid w:val="00BD5201"/>
    <w:rsid w:val="00BD5311"/>
    <w:rsid w:val="00BD54F0"/>
    <w:rsid w:val="00BD5AD7"/>
    <w:rsid w:val="00BD622C"/>
    <w:rsid w:val="00BD7ACC"/>
    <w:rsid w:val="00BE0A3E"/>
    <w:rsid w:val="00BE5663"/>
    <w:rsid w:val="00BE7746"/>
    <w:rsid w:val="00BE7B40"/>
    <w:rsid w:val="00BF0935"/>
    <w:rsid w:val="00BF0AB1"/>
    <w:rsid w:val="00BF2EF7"/>
    <w:rsid w:val="00BF520C"/>
    <w:rsid w:val="00BF521D"/>
    <w:rsid w:val="00BF7E4B"/>
    <w:rsid w:val="00C00E4E"/>
    <w:rsid w:val="00C065D6"/>
    <w:rsid w:val="00C10559"/>
    <w:rsid w:val="00C10C71"/>
    <w:rsid w:val="00C13577"/>
    <w:rsid w:val="00C13BEB"/>
    <w:rsid w:val="00C17038"/>
    <w:rsid w:val="00C17599"/>
    <w:rsid w:val="00C2021E"/>
    <w:rsid w:val="00C214F3"/>
    <w:rsid w:val="00C231A9"/>
    <w:rsid w:val="00C23A25"/>
    <w:rsid w:val="00C26130"/>
    <w:rsid w:val="00C26A4C"/>
    <w:rsid w:val="00C30C23"/>
    <w:rsid w:val="00C411CE"/>
    <w:rsid w:val="00C4172F"/>
    <w:rsid w:val="00C43AAA"/>
    <w:rsid w:val="00C449CB"/>
    <w:rsid w:val="00C504A5"/>
    <w:rsid w:val="00C5436B"/>
    <w:rsid w:val="00C54689"/>
    <w:rsid w:val="00C6028B"/>
    <w:rsid w:val="00C60408"/>
    <w:rsid w:val="00C60721"/>
    <w:rsid w:val="00C626B9"/>
    <w:rsid w:val="00C6294B"/>
    <w:rsid w:val="00C656E7"/>
    <w:rsid w:val="00C67C76"/>
    <w:rsid w:val="00C70EDE"/>
    <w:rsid w:val="00C712EC"/>
    <w:rsid w:val="00C720D4"/>
    <w:rsid w:val="00C7491B"/>
    <w:rsid w:val="00C7500B"/>
    <w:rsid w:val="00C75D61"/>
    <w:rsid w:val="00C80528"/>
    <w:rsid w:val="00C82D8B"/>
    <w:rsid w:val="00C93C31"/>
    <w:rsid w:val="00C97983"/>
    <w:rsid w:val="00CA1409"/>
    <w:rsid w:val="00CB12D7"/>
    <w:rsid w:val="00CB1C9D"/>
    <w:rsid w:val="00CB2B56"/>
    <w:rsid w:val="00CB322E"/>
    <w:rsid w:val="00CC153F"/>
    <w:rsid w:val="00CC17AA"/>
    <w:rsid w:val="00CC1842"/>
    <w:rsid w:val="00CC2C97"/>
    <w:rsid w:val="00CC4A42"/>
    <w:rsid w:val="00CD493C"/>
    <w:rsid w:val="00CD563C"/>
    <w:rsid w:val="00CE480D"/>
    <w:rsid w:val="00CE48E2"/>
    <w:rsid w:val="00CE5447"/>
    <w:rsid w:val="00CE5F52"/>
    <w:rsid w:val="00CE7F66"/>
    <w:rsid w:val="00CF29A6"/>
    <w:rsid w:val="00CF4DE4"/>
    <w:rsid w:val="00D10FE0"/>
    <w:rsid w:val="00D11EA6"/>
    <w:rsid w:val="00D130EA"/>
    <w:rsid w:val="00D14139"/>
    <w:rsid w:val="00D16310"/>
    <w:rsid w:val="00D1726A"/>
    <w:rsid w:val="00D17DF4"/>
    <w:rsid w:val="00D264F2"/>
    <w:rsid w:val="00D2693D"/>
    <w:rsid w:val="00D27DB7"/>
    <w:rsid w:val="00D325AB"/>
    <w:rsid w:val="00D43E7A"/>
    <w:rsid w:val="00D43EB3"/>
    <w:rsid w:val="00D455CB"/>
    <w:rsid w:val="00D45ABD"/>
    <w:rsid w:val="00D47E3E"/>
    <w:rsid w:val="00D567D8"/>
    <w:rsid w:val="00D57C44"/>
    <w:rsid w:val="00D6109F"/>
    <w:rsid w:val="00D6123D"/>
    <w:rsid w:val="00D626AE"/>
    <w:rsid w:val="00D63FAE"/>
    <w:rsid w:val="00D66026"/>
    <w:rsid w:val="00D67DE8"/>
    <w:rsid w:val="00D70432"/>
    <w:rsid w:val="00D70CA9"/>
    <w:rsid w:val="00D71330"/>
    <w:rsid w:val="00D72BB2"/>
    <w:rsid w:val="00D7326E"/>
    <w:rsid w:val="00D7422A"/>
    <w:rsid w:val="00D77047"/>
    <w:rsid w:val="00D8017B"/>
    <w:rsid w:val="00D8025B"/>
    <w:rsid w:val="00D81444"/>
    <w:rsid w:val="00D8190D"/>
    <w:rsid w:val="00D830A3"/>
    <w:rsid w:val="00D84876"/>
    <w:rsid w:val="00D855D4"/>
    <w:rsid w:val="00D87AB2"/>
    <w:rsid w:val="00D90A2C"/>
    <w:rsid w:val="00D90CB9"/>
    <w:rsid w:val="00D91340"/>
    <w:rsid w:val="00D935A3"/>
    <w:rsid w:val="00D97A0C"/>
    <w:rsid w:val="00DA2BE5"/>
    <w:rsid w:val="00DA4557"/>
    <w:rsid w:val="00DA6A8D"/>
    <w:rsid w:val="00DB047F"/>
    <w:rsid w:val="00DB1C63"/>
    <w:rsid w:val="00DB2596"/>
    <w:rsid w:val="00DB270E"/>
    <w:rsid w:val="00DB2CB0"/>
    <w:rsid w:val="00DB4BA7"/>
    <w:rsid w:val="00DB6FA0"/>
    <w:rsid w:val="00DB7C49"/>
    <w:rsid w:val="00DC2F5C"/>
    <w:rsid w:val="00DC3B80"/>
    <w:rsid w:val="00DC7B21"/>
    <w:rsid w:val="00DC7B6F"/>
    <w:rsid w:val="00DD033A"/>
    <w:rsid w:val="00DD0F56"/>
    <w:rsid w:val="00DD1E03"/>
    <w:rsid w:val="00DE12F3"/>
    <w:rsid w:val="00DE1481"/>
    <w:rsid w:val="00DE425F"/>
    <w:rsid w:val="00DE62AC"/>
    <w:rsid w:val="00DE6612"/>
    <w:rsid w:val="00DE6734"/>
    <w:rsid w:val="00DE6968"/>
    <w:rsid w:val="00DE7CD6"/>
    <w:rsid w:val="00DF0D54"/>
    <w:rsid w:val="00DF3752"/>
    <w:rsid w:val="00DF3FAE"/>
    <w:rsid w:val="00DF53A0"/>
    <w:rsid w:val="00DF58E4"/>
    <w:rsid w:val="00DF5C71"/>
    <w:rsid w:val="00DF68FA"/>
    <w:rsid w:val="00DF730B"/>
    <w:rsid w:val="00E039A2"/>
    <w:rsid w:val="00E03EAF"/>
    <w:rsid w:val="00E147E6"/>
    <w:rsid w:val="00E14A0F"/>
    <w:rsid w:val="00E35757"/>
    <w:rsid w:val="00E3616A"/>
    <w:rsid w:val="00E43239"/>
    <w:rsid w:val="00E43E2B"/>
    <w:rsid w:val="00E44E66"/>
    <w:rsid w:val="00E46047"/>
    <w:rsid w:val="00E5066D"/>
    <w:rsid w:val="00E53E10"/>
    <w:rsid w:val="00E5628F"/>
    <w:rsid w:val="00E56ABF"/>
    <w:rsid w:val="00E578CB"/>
    <w:rsid w:val="00E61FAF"/>
    <w:rsid w:val="00E66634"/>
    <w:rsid w:val="00E676B0"/>
    <w:rsid w:val="00E71E87"/>
    <w:rsid w:val="00E74B58"/>
    <w:rsid w:val="00E75233"/>
    <w:rsid w:val="00E76C88"/>
    <w:rsid w:val="00E82ECB"/>
    <w:rsid w:val="00E86307"/>
    <w:rsid w:val="00E91A4A"/>
    <w:rsid w:val="00E91D89"/>
    <w:rsid w:val="00E926DF"/>
    <w:rsid w:val="00E92F9A"/>
    <w:rsid w:val="00E94445"/>
    <w:rsid w:val="00E9558F"/>
    <w:rsid w:val="00EA0465"/>
    <w:rsid w:val="00EA30A0"/>
    <w:rsid w:val="00EA4E77"/>
    <w:rsid w:val="00EA6651"/>
    <w:rsid w:val="00EB53EF"/>
    <w:rsid w:val="00EB6CC4"/>
    <w:rsid w:val="00EC59F5"/>
    <w:rsid w:val="00EC7354"/>
    <w:rsid w:val="00ED29C4"/>
    <w:rsid w:val="00ED3E06"/>
    <w:rsid w:val="00ED5290"/>
    <w:rsid w:val="00ED5B32"/>
    <w:rsid w:val="00ED7375"/>
    <w:rsid w:val="00EE16A4"/>
    <w:rsid w:val="00EE2A42"/>
    <w:rsid w:val="00EE3A0A"/>
    <w:rsid w:val="00EE7C18"/>
    <w:rsid w:val="00EE7C82"/>
    <w:rsid w:val="00EF1B5F"/>
    <w:rsid w:val="00EF41E9"/>
    <w:rsid w:val="00EF4FDD"/>
    <w:rsid w:val="00EF6388"/>
    <w:rsid w:val="00EF6889"/>
    <w:rsid w:val="00F01454"/>
    <w:rsid w:val="00F018A3"/>
    <w:rsid w:val="00F02C47"/>
    <w:rsid w:val="00F04822"/>
    <w:rsid w:val="00F05DF6"/>
    <w:rsid w:val="00F06A70"/>
    <w:rsid w:val="00F102AD"/>
    <w:rsid w:val="00F10819"/>
    <w:rsid w:val="00F11D35"/>
    <w:rsid w:val="00F12068"/>
    <w:rsid w:val="00F12AB7"/>
    <w:rsid w:val="00F22536"/>
    <w:rsid w:val="00F30291"/>
    <w:rsid w:val="00F33315"/>
    <w:rsid w:val="00F33DC5"/>
    <w:rsid w:val="00F33E97"/>
    <w:rsid w:val="00F34A17"/>
    <w:rsid w:val="00F36D8C"/>
    <w:rsid w:val="00F41140"/>
    <w:rsid w:val="00F41FD1"/>
    <w:rsid w:val="00F42990"/>
    <w:rsid w:val="00F430B9"/>
    <w:rsid w:val="00F4754E"/>
    <w:rsid w:val="00F5658A"/>
    <w:rsid w:val="00F566CB"/>
    <w:rsid w:val="00F56BEB"/>
    <w:rsid w:val="00F70C99"/>
    <w:rsid w:val="00F75ADF"/>
    <w:rsid w:val="00F844A0"/>
    <w:rsid w:val="00F845B7"/>
    <w:rsid w:val="00F8560D"/>
    <w:rsid w:val="00F871E2"/>
    <w:rsid w:val="00F9184C"/>
    <w:rsid w:val="00F93846"/>
    <w:rsid w:val="00F93CAE"/>
    <w:rsid w:val="00F947AF"/>
    <w:rsid w:val="00F951C7"/>
    <w:rsid w:val="00F96300"/>
    <w:rsid w:val="00FA0862"/>
    <w:rsid w:val="00FA3126"/>
    <w:rsid w:val="00FA4A0A"/>
    <w:rsid w:val="00FA775A"/>
    <w:rsid w:val="00FB26D4"/>
    <w:rsid w:val="00FB2CB6"/>
    <w:rsid w:val="00FB342E"/>
    <w:rsid w:val="00FB6745"/>
    <w:rsid w:val="00FC13DF"/>
    <w:rsid w:val="00FC15D2"/>
    <w:rsid w:val="00FC246A"/>
    <w:rsid w:val="00FC2A36"/>
    <w:rsid w:val="00FC4425"/>
    <w:rsid w:val="00FD035D"/>
    <w:rsid w:val="00FD3F33"/>
    <w:rsid w:val="00FE0B69"/>
    <w:rsid w:val="00FE133F"/>
    <w:rsid w:val="00FE3F83"/>
    <w:rsid w:val="00FE40A6"/>
    <w:rsid w:val="00FF0134"/>
    <w:rsid w:val="00FF023D"/>
    <w:rsid w:val="00FF10A7"/>
    <w:rsid w:val="00FF3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F54887"/>
  <w15:docId w15:val="{0D48A2A2-F7D1-1B4B-BC6E-2C6A17CA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79AD"/>
    <w:pPr>
      <w:spacing w:before="120" w:after="120"/>
    </w:pPr>
    <w:rPr>
      <w:rFonts w:ascii="Calibri" w:hAnsi="Calibri"/>
      <w:sz w:val="22"/>
      <w:szCs w:val="22"/>
    </w:rPr>
  </w:style>
  <w:style w:type="paragraph" w:styleId="Heading1">
    <w:name w:val="heading 1"/>
    <w:basedOn w:val="Normal"/>
    <w:next w:val="sDocBody"/>
    <w:link w:val="Heading1Char"/>
    <w:qFormat/>
    <w:rsid w:val="00100FF8"/>
    <w:pPr>
      <w:keepNext/>
      <w:jc w:val="center"/>
      <w:outlineLvl w:val="0"/>
    </w:pPr>
    <w:rPr>
      <w:rFonts w:asciiTheme="minorHAnsi" w:hAnsiTheme="minorHAnsi"/>
      <w:b/>
      <w:bCs/>
      <w:sz w:val="24"/>
      <w:szCs w:val="20"/>
    </w:rPr>
  </w:style>
  <w:style w:type="paragraph" w:styleId="Heading2">
    <w:name w:val="heading 2"/>
    <w:basedOn w:val="Normal"/>
    <w:next w:val="Normal"/>
    <w:link w:val="Heading2Char"/>
    <w:qFormat/>
    <w:rsid w:val="005315B3"/>
    <w:pPr>
      <w:keepNext/>
      <w:spacing w:before="240" w:after="240"/>
      <w:outlineLvl w:val="1"/>
    </w:pPr>
    <w:rPr>
      <w:i/>
    </w:rPr>
  </w:style>
  <w:style w:type="paragraph" w:styleId="Heading3">
    <w:name w:val="heading 3"/>
    <w:basedOn w:val="Normal"/>
    <w:next w:val="Normal"/>
    <w:link w:val="Heading3Char"/>
    <w:rsid w:val="00AA312D"/>
    <w:pPr>
      <w:numPr>
        <w:ilvl w:val="2"/>
        <w:numId w:val="11"/>
      </w:numPr>
      <w:outlineLvl w:val="2"/>
    </w:pPr>
    <w:rPr>
      <w:rFonts w:ascii="Arial" w:hAnsi="Arial" w:cs="Arial"/>
      <w:b/>
      <w:color w:val="FF9900"/>
      <w:sz w:val="20"/>
      <w:szCs w:val="20"/>
    </w:rPr>
  </w:style>
  <w:style w:type="paragraph" w:styleId="Heading4">
    <w:name w:val="heading 4"/>
    <w:basedOn w:val="Normal"/>
    <w:next w:val="Normal"/>
    <w:link w:val="Heading4Char"/>
    <w:uiPriority w:val="9"/>
    <w:unhideWhenUsed/>
    <w:qFormat/>
    <w:locked/>
    <w:rsid w:val="00E91A4A"/>
    <w:pPr>
      <w:keepNext/>
      <w:keepLines/>
      <w:ind w:left="720"/>
      <w:outlineLvl w:val="3"/>
    </w:pPr>
    <w:rPr>
      <w:rFonts w:asciiTheme="minorHAnsi" w:eastAsiaTheme="majorEastAsia" w:hAnsiTheme="minorHAnsi" w:cstheme="majorBidi"/>
      <w:b/>
      <w:i/>
      <w:i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FF8"/>
    <w:rPr>
      <w:rFonts w:asciiTheme="minorHAnsi" w:hAnsiTheme="minorHAnsi"/>
      <w:b/>
      <w:bCs/>
      <w:sz w:val="24"/>
    </w:rPr>
  </w:style>
  <w:style w:type="character" w:customStyle="1" w:styleId="Heading2Char">
    <w:name w:val="Heading 2 Char"/>
    <w:basedOn w:val="DefaultParagraphFont"/>
    <w:link w:val="Heading2"/>
    <w:rsid w:val="005315B3"/>
    <w:rPr>
      <w:rFonts w:ascii="Calibri" w:hAnsi="Calibri"/>
      <w:i/>
      <w:sz w:val="22"/>
      <w:szCs w:val="22"/>
    </w:rPr>
  </w:style>
  <w:style w:type="character" w:customStyle="1" w:styleId="Heading3Char">
    <w:name w:val="Heading 3 Char"/>
    <w:basedOn w:val="DefaultParagraphFont"/>
    <w:link w:val="Heading3"/>
    <w:rsid w:val="00C469D9"/>
    <w:rPr>
      <w:rFonts w:ascii="Arial" w:hAnsi="Arial" w:cs="Arial"/>
      <w:b/>
      <w:color w:val="FF9900"/>
    </w:rPr>
  </w:style>
  <w:style w:type="paragraph" w:styleId="Header">
    <w:name w:val="header"/>
    <w:basedOn w:val="Normal"/>
    <w:link w:val="HeaderChar"/>
    <w:uiPriority w:val="99"/>
    <w:rsid w:val="00F871E2"/>
    <w:pPr>
      <w:tabs>
        <w:tab w:val="center" w:pos="4320"/>
        <w:tab w:val="right" w:pos="8640"/>
      </w:tabs>
    </w:pPr>
  </w:style>
  <w:style w:type="character" w:customStyle="1" w:styleId="HeaderChar">
    <w:name w:val="Header Char"/>
    <w:basedOn w:val="DefaultParagraphFont"/>
    <w:link w:val="Header"/>
    <w:uiPriority w:val="99"/>
    <w:semiHidden/>
    <w:rsid w:val="00C469D9"/>
    <w:rPr>
      <w:sz w:val="24"/>
      <w:szCs w:val="24"/>
    </w:rPr>
  </w:style>
  <w:style w:type="character" w:styleId="Hyperlink">
    <w:name w:val="Hyperlink"/>
    <w:basedOn w:val="DefaultParagraphFont"/>
    <w:rsid w:val="00AA312D"/>
    <w:rPr>
      <w:color w:val="0000FF"/>
      <w:u w:val="single"/>
    </w:rPr>
  </w:style>
  <w:style w:type="paragraph" w:customStyle="1" w:styleId="ParagraphBullettedChar">
    <w:name w:val="Paragraph Bulletted Char"/>
    <w:basedOn w:val="Normal"/>
    <w:uiPriority w:val="99"/>
    <w:rsid w:val="00DF3FAE"/>
    <w:pPr>
      <w:numPr>
        <w:numId w:val="1"/>
      </w:numPr>
    </w:pPr>
    <w:rPr>
      <w:rFonts w:ascii="Arial" w:hAnsi="Arial" w:cs="Arial"/>
      <w:bCs/>
      <w:sz w:val="20"/>
      <w:szCs w:val="20"/>
    </w:rPr>
  </w:style>
  <w:style w:type="paragraph" w:styleId="BalloonText">
    <w:name w:val="Balloon Text"/>
    <w:basedOn w:val="Normal"/>
    <w:link w:val="BalloonTextChar"/>
    <w:semiHidden/>
    <w:rsid w:val="00AA312D"/>
    <w:rPr>
      <w:rFonts w:ascii="Tahoma" w:hAnsi="Tahoma" w:cs="Tahoma"/>
      <w:sz w:val="16"/>
      <w:szCs w:val="16"/>
    </w:rPr>
  </w:style>
  <w:style w:type="character" w:customStyle="1" w:styleId="BalloonTextChar">
    <w:name w:val="Balloon Text Char"/>
    <w:basedOn w:val="DefaultParagraphFont"/>
    <w:link w:val="BalloonText"/>
    <w:semiHidden/>
    <w:rsid w:val="00C469D9"/>
    <w:rPr>
      <w:rFonts w:ascii="Tahoma" w:hAnsi="Tahoma" w:cs="Tahoma"/>
      <w:sz w:val="16"/>
      <w:szCs w:val="16"/>
    </w:rPr>
  </w:style>
  <w:style w:type="character" w:styleId="CommentReference">
    <w:name w:val="annotation reference"/>
    <w:basedOn w:val="DefaultParagraphFont"/>
    <w:uiPriority w:val="99"/>
    <w:semiHidden/>
    <w:rsid w:val="00AA312D"/>
    <w:rPr>
      <w:sz w:val="16"/>
      <w:szCs w:val="16"/>
    </w:rPr>
  </w:style>
  <w:style w:type="paragraph" w:styleId="CommentText">
    <w:name w:val="annotation text"/>
    <w:basedOn w:val="Normal"/>
    <w:link w:val="CommentTextChar"/>
    <w:uiPriority w:val="99"/>
    <w:semiHidden/>
    <w:rsid w:val="00AA312D"/>
    <w:rPr>
      <w:sz w:val="20"/>
      <w:szCs w:val="20"/>
    </w:rPr>
  </w:style>
  <w:style w:type="character" w:customStyle="1" w:styleId="CommentTextChar">
    <w:name w:val="Comment Text Char"/>
    <w:link w:val="CommentText"/>
    <w:uiPriority w:val="99"/>
    <w:semiHidden/>
    <w:rsid w:val="00AA312D"/>
    <w:rPr>
      <w:rFonts w:ascii="Calibri" w:hAnsi="Calibri"/>
    </w:rPr>
  </w:style>
  <w:style w:type="paragraph" w:styleId="CommentSubject">
    <w:name w:val="annotation subject"/>
    <w:basedOn w:val="CommentText"/>
    <w:next w:val="CommentText"/>
    <w:link w:val="CommentSubjectChar"/>
    <w:semiHidden/>
    <w:rsid w:val="00AA312D"/>
    <w:rPr>
      <w:b/>
      <w:bCs/>
    </w:rPr>
  </w:style>
  <w:style w:type="character" w:customStyle="1" w:styleId="CommentSubjectChar">
    <w:name w:val="Comment Subject Char"/>
    <w:basedOn w:val="CommentTextChar"/>
    <w:link w:val="CommentSubject"/>
    <w:semiHidden/>
    <w:rsid w:val="00C469D9"/>
    <w:rPr>
      <w:rFonts w:ascii="Calibri" w:hAnsi="Calibri"/>
      <w:b/>
      <w:bCs/>
    </w:rPr>
  </w:style>
  <w:style w:type="paragraph" w:styleId="Footer">
    <w:name w:val="footer"/>
    <w:basedOn w:val="Normal"/>
    <w:link w:val="FooterChar"/>
    <w:uiPriority w:val="99"/>
    <w:rsid w:val="009E322C"/>
    <w:pPr>
      <w:tabs>
        <w:tab w:val="center" w:pos="4153"/>
        <w:tab w:val="right" w:pos="8306"/>
      </w:tabs>
    </w:pPr>
  </w:style>
  <w:style w:type="character" w:customStyle="1" w:styleId="FooterChar">
    <w:name w:val="Footer Char"/>
    <w:basedOn w:val="DefaultParagraphFont"/>
    <w:link w:val="Footer"/>
    <w:uiPriority w:val="99"/>
    <w:semiHidden/>
    <w:rsid w:val="00C469D9"/>
    <w:rPr>
      <w:sz w:val="24"/>
      <w:szCs w:val="24"/>
    </w:rPr>
  </w:style>
  <w:style w:type="table" w:styleId="TableGrid">
    <w:name w:val="Table Grid"/>
    <w:basedOn w:val="TableNormal"/>
    <w:uiPriority w:val="59"/>
    <w:rsid w:val="005E2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w:basedOn w:val="Normal"/>
    <w:link w:val="BodyTextChar"/>
    <w:rsid w:val="006110C2"/>
    <w:pPr>
      <w:numPr>
        <w:numId w:val="4"/>
      </w:numPr>
      <w:jc w:val="both"/>
    </w:pPr>
    <w:rPr>
      <w:rFonts w:ascii="Arial" w:hAnsi="Arial"/>
      <w:sz w:val="20"/>
      <w:szCs w:val="20"/>
    </w:rPr>
  </w:style>
  <w:style w:type="character" w:customStyle="1" w:styleId="BodyTextChar">
    <w:name w:val="Body Text Char"/>
    <w:aliases w:val="Char Char"/>
    <w:basedOn w:val="DefaultParagraphFont"/>
    <w:link w:val="BodyText"/>
    <w:uiPriority w:val="99"/>
    <w:semiHidden/>
    <w:rsid w:val="00C469D9"/>
    <w:rPr>
      <w:sz w:val="24"/>
      <w:szCs w:val="24"/>
    </w:rPr>
  </w:style>
  <w:style w:type="paragraph" w:customStyle="1" w:styleId="ssBullets">
    <w:name w:val="_ssBullets"/>
    <w:basedOn w:val="Normal"/>
    <w:link w:val="ssBulletsChar"/>
    <w:rsid w:val="00AA312D"/>
    <w:pPr>
      <w:numPr>
        <w:numId w:val="9"/>
      </w:numPr>
    </w:pPr>
    <w:rPr>
      <w:rFonts w:ascii="Arial" w:hAnsi="Arial"/>
    </w:rPr>
  </w:style>
  <w:style w:type="paragraph" w:styleId="FootnoteText">
    <w:name w:val="footnote text"/>
    <w:basedOn w:val="Normal"/>
    <w:link w:val="FootnoteTextChar"/>
    <w:semiHidden/>
    <w:rsid w:val="00AA312D"/>
    <w:rPr>
      <w:sz w:val="20"/>
      <w:szCs w:val="20"/>
    </w:rPr>
  </w:style>
  <w:style w:type="character" w:customStyle="1" w:styleId="FootnoteTextChar">
    <w:name w:val="Footnote Text Char"/>
    <w:basedOn w:val="DefaultParagraphFont"/>
    <w:link w:val="FootnoteText"/>
    <w:semiHidden/>
    <w:rsid w:val="00C469D9"/>
    <w:rPr>
      <w:rFonts w:ascii="Calibri" w:hAnsi="Calibri"/>
    </w:rPr>
  </w:style>
  <w:style w:type="character" w:styleId="FootnoteReference">
    <w:name w:val="footnote reference"/>
    <w:basedOn w:val="DefaultParagraphFont"/>
    <w:semiHidden/>
    <w:rsid w:val="00AA312D"/>
    <w:rPr>
      <w:vertAlign w:val="superscript"/>
    </w:rPr>
  </w:style>
  <w:style w:type="paragraph" w:customStyle="1" w:styleId="sDocClassification">
    <w:name w:val="_sDoc_Classification"/>
    <w:basedOn w:val="Normal"/>
    <w:rsid w:val="00AA312D"/>
    <w:pPr>
      <w:jc w:val="center"/>
    </w:pPr>
    <w:rPr>
      <w:rFonts w:asciiTheme="minorHAnsi" w:hAnsiTheme="minorHAnsi"/>
      <w:b/>
      <w:szCs w:val="20"/>
    </w:rPr>
  </w:style>
  <w:style w:type="paragraph" w:customStyle="1" w:styleId="sDocBody">
    <w:name w:val="_sDoc_Body"/>
    <w:link w:val="sDocBodyChar"/>
    <w:qFormat/>
    <w:rsid w:val="00AA312D"/>
    <w:pPr>
      <w:spacing w:before="120" w:after="120"/>
    </w:pPr>
    <w:rPr>
      <w:rFonts w:asciiTheme="minorHAnsi" w:hAnsiTheme="minorHAnsi"/>
      <w:sz w:val="22"/>
      <w:szCs w:val="40"/>
    </w:rPr>
  </w:style>
  <w:style w:type="paragraph" w:customStyle="1" w:styleId="sDocTableText">
    <w:name w:val="_sDoc_TableText"/>
    <w:basedOn w:val="Normal"/>
    <w:qFormat/>
    <w:rsid w:val="00AA312D"/>
    <w:rPr>
      <w:rFonts w:asciiTheme="minorHAnsi" w:hAnsiTheme="minorHAnsi"/>
      <w:szCs w:val="20"/>
    </w:rPr>
  </w:style>
  <w:style w:type="paragraph" w:customStyle="1" w:styleId="sDocTableHeading">
    <w:name w:val="_sDoc_TableHeading"/>
    <w:qFormat/>
    <w:rsid w:val="00AA312D"/>
    <w:pPr>
      <w:spacing w:before="120" w:after="120"/>
    </w:pPr>
    <w:rPr>
      <w:rFonts w:asciiTheme="minorHAnsi" w:hAnsiTheme="minorHAnsi"/>
      <w:b/>
      <w:color w:val="FFFFFF" w:themeColor="background1"/>
      <w:sz w:val="22"/>
      <w:szCs w:val="18"/>
      <w:shd w:val="clear" w:color="auto" w:fill="D4760F"/>
    </w:rPr>
  </w:style>
  <w:style w:type="paragraph" w:styleId="Revision">
    <w:name w:val="Revision"/>
    <w:hidden/>
    <w:uiPriority w:val="99"/>
    <w:semiHidden/>
    <w:rsid w:val="005464F3"/>
    <w:rPr>
      <w:sz w:val="24"/>
      <w:szCs w:val="24"/>
      <w:lang w:val="en-US" w:eastAsia="en-US"/>
    </w:rPr>
  </w:style>
  <w:style w:type="character" w:customStyle="1" w:styleId="sDocBodyChar">
    <w:name w:val="_sDoc_Body Char"/>
    <w:basedOn w:val="DefaultParagraphFont"/>
    <w:link w:val="sDocBody"/>
    <w:locked/>
    <w:rsid w:val="00AA312D"/>
    <w:rPr>
      <w:rFonts w:asciiTheme="minorHAnsi" w:hAnsiTheme="minorHAnsi"/>
      <w:sz w:val="22"/>
      <w:szCs w:val="40"/>
    </w:rPr>
  </w:style>
  <w:style w:type="numbering" w:customStyle="1" w:styleId="sDocBulletList">
    <w:name w:val="_sDoc_BulletList"/>
    <w:uiPriority w:val="99"/>
    <w:rsid w:val="00AA312D"/>
    <w:pPr>
      <w:numPr>
        <w:numId w:val="7"/>
      </w:numPr>
    </w:pPr>
  </w:style>
  <w:style w:type="paragraph" w:customStyle="1" w:styleId="sDocCaption">
    <w:name w:val="_sDoc_Caption"/>
    <w:next w:val="sDocBody"/>
    <w:rsid w:val="00AA312D"/>
    <w:pPr>
      <w:spacing w:before="120" w:after="240"/>
      <w:jc w:val="center"/>
    </w:pPr>
    <w:rPr>
      <w:rFonts w:asciiTheme="minorHAnsi" w:hAnsiTheme="minorHAnsi"/>
      <w:b/>
      <w:color w:val="D4760F"/>
      <w:sz w:val="22"/>
      <w:szCs w:val="40"/>
    </w:rPr>
  </w:style>
  <w:style w:type="paragraph" w:customStyle="1" w:styleId="sDocFooter">
    <w:name w:val="_sDoc_Footer"/>
    <w:basedOn w:val="Normal"/>
    <w:rsid w:val="00AA312D"/>
    <w:pPr>
      <w:pBdr>
        <w:top w:val="single" w:sz="4" w:space="1" w:color="auto"/>
      </w:pBdr>
      <w:tabs>
        <w:tab w:val="right" w:pos="9072"/>
      </w:tabs>
    </w:pPr>
    <w:rPr>
      <w:rFonts w:asciiTheme="minorHAnsi" w:hAnsiTheme="minorHAnsi"/>
      <w:szCs w:val="40"/>
    </w:rPr>
  </w:style>
  <w:style w:type="paragraph" w:customStyle="1" w:styleId="sDocHeader">
    <w:name w:val="_sDoc_Header"/>
    <w:basedOn w:val="Heading1"/>
    <w:rsid w:val="00AA312D"/>
    <w:pPr>
      <w:pBdr>
        <w:bottom w:val="single" w:sz="12" w:space="1" w:color="DA760F"/>
      </w:pBdr>
      <w:tabs>
        <w:tab w:val="right" w:pos="9072"/>
      </w:tabs>
      <w:spacing w:before="240"/>
    </w:pPr>
    <w:rPr>
      <w:color w:val="D4760F"/>
      <w:sz w:val="36"/>
    </w:rPr>
  </w:style>
  <w:style w:type="paragraph" w:customStyle="1" w:styleId="sDocImage">
    <w:name w:val="_sDoc_Image"/>
    <w:basedOn w:val="sDocBody"/>
    <w:next w:val="sDocCaption"/>
    <w:qFormat/>
    <w:rsid w:val="00AA312D"/>
    <w:pPr>
      <w:spacing w:before="240"/>
      <w:jc w:val="center"/>
    </w:pPr>
  </w:style>
  <w:style w:type="paragraph" w:customStyle="1" w:styleId="ssBody">
    <w:name w:val="_ssBody"/>
    <w:basedOn w:val="sDocBody"/>
    <w:link w:val="ssBodyChar"/>
    <w:rsid w:val="00AA312D"/>
  </w:style>
  <w:style w:type="character" w:customStyle="1" w:styleId="ssBodyChar">
    <w:name w:val="_ssBody Char"/>
    <w:basedOn w:val="DefaultParagraphFont"/>
    <w:link w:val="ssBody"/>
    <w:rsid w:val="00AA312D"/>
    <w:rPr>
      <w:rFonts w:asciiTheme="minorHAnsi" w:hAnsiTheme="minorHAnsi"/>
      <w:sz w:val="22"/>
      <w:szCs w:val="40"/>
    </w:rPr>
  </w:style>
  <w:style w:type="paragraph" w:customStyle="1" w:styleId="ssBulletList">
    <w:name w:val="_ssBulletList"/>
    <w:basedOn w:val="sDocBody"/>
    <w:rsid w:val="00AA312D"/>
    <w:pPr>
      <w:numPr>
        <w:numId w:val="8"/>
      </w:numPr>
    </w:pPr>
  </w:style>
  <w:style w:type="character" w:customStyle="1" w:styleId="ssBulletsChar">
    <w:name w:val="_ssBullets Char"/>
    <w:basedOn w:val="ssBodyChar"/>
    <w:link w:val="ssBullets"/>
    <w:rsid w:val="00AA312D"/>
    <w:rPr>
      <w:rFonts w:ascii="Arial" w:hAnsi="Arial"/>
      <w:sz w:val="22"/>
      <w:szCs w:val="22"/>
    </w:rPr>
  </w:style>
  <w:style w:type="paragraph" w:styleId="Caption">
    <w:name w:val="caption"/>
    <w:basedOn w:val="ssBody"/>
    <w:next w:val="ssBody"/>
    <w:unhideWhenUsed/>
    <w:qFormat/>
    <w:locked/>
    <w:rsid w:val="00AA312D"/>
    <w:pPr>
      <w:spacing w:after="240"/>
      <w:jc w:val="center"/>
    </w:pPr>
    <w:rPr>
      <w:rFonts w:ascii="Calibri" w:hAnsi="Calibri"/>
      <w:b/>
      <w:bCs/>
      <w:color w:val="D4760F"/>
      <w:szCs w:val="18"/>
      <w:lang w:eastAsia="en-US"/>
    </w:rPr>
  </w:style>
  <w:style w:type="paragraph" w:styleId="ListParagraph">
    <w:name w:val="List Paragraph"/>
    <w:basedOn w:val="Normal"/>
    <w:uiPriority w:val="34"/>
    <w:qFormat/>
    <w:rsid w:val="0058715F"/>
    <w:pPr>
      <w:spacing w:before="0" w:after="0"/>
      <w:ind w:left="720"/>
      <w:contextualSpacing/>
    </w:pPr>
    <w:rPr>
      <w:rFonts w:ascii="Times New Roman" w:hAnsi="Times New Roman"/>
      <w:sz w:val="24"/>
      <w:szCs w:val="24"/>
      <w:lang w:eastAsia="en-GB"/>
    </w:rPr>
  </w:style>
  <w:style w:type="paragraph" w:styleId="TableofFigures">
    <w:name w:val="table of figures"/>
    <w:basedOn w:val="Normal"/>
    <w:next w:val="Normal"/>
    <w:uiPriority w:val="99"/>
    <w:unhideWhenUsed/>
    <w:rsid w:val="00FC15D2"/>
    <w:pPr>
      <w:spacing w:before="0" w:after="0"/>
      <w:ind w:left="440" w:hanging="440"/>
    </w:pPr>
    <w:rPr>
      <w:rFonts w:asciiTheme="minorHAnsi" w:hAnsiTheme="minorHAnsi"/>
      <w:caps/>
      <w:sz w:val="20"/>
      <w:szCs w:val="20"/>
    </w:rPr>
  </w:style>
  <w:style w:type="paragraph" w:styleId="TOCHeading">
    <w:name w:val="TOC Heading"/>
    <w:basedOn w:val="Heading1"/>
    <w:next w:val="Normal"/>
    <w:uiPriority w:val="39"/>
    <w:unhideWhenUsed/>
    <w:qFormat/>
    <w:rsid w:val="009B2951"/>
    <w:pPr>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OC1">
    <w:name w:val="toc 1"/>
    <w:basedOn w:val="Normal"/>
    <w:next w:val="Normal"/>
    <w:autoRedefine/>
    <w:uiPriority w:val="39"/>
    <w:unhideWhenUsed/>
    <w:rsid w:val="00FA3126"/>
    <w:pPr>
      <w:spacing w:after="0"/>
    </w:pPr>
    <w:rPr>
      <w:rFonts w:asciiTheme="minorHAnsi" w:hAnsiTheme="minorHAnsi"/>
      <w:bCs/>
      <w:iCs/>
      <w:szCs w:val="24"/>
    </w:rPr>
  </w:style>
  <w:style w:type="paragraph" w:styleId="TOC2">
    <w:name w:val="toc 2"/>
    <w:basedOn w:val="Normal"/>
    <w:next w:val="Normal"/>
    <w:autoRedefine/>
    <w:uiPriority w:val="39"/>
    <w:unhideWhenUsed/>
    <w:rsid w:val="009B2951"/>
    <w:pPr>
      <w:spacing w:after="0"/>
      <w:ind w:left="220"/>
    </w:pPr>
    <w:rPr>
      <w:rFonts w:asciiTheme="minorHAnsi" w:hAnsiTheme="minorHAnsi"/>
      <w:b/>
      <w:bCs/>
    </w:rPr>
  </w:style>
  <w:style w:type="paragraph" w:styleId="TOC3">
    <w:name w:val="toc 3"/>
    <w:basedOn w:val="Normal"/>
    <w:next w:val="Normal"/>
    <w:autoRedefine/>
    <w:uiPriority w:val="39"/>
    <w:semiHidden/>
    <w:unhideWhenUsed/>
    <w:rsid w:val="009B2951"/>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B2951"/>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B2951"/>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B2951"/>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B2951"/>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B2951"/>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B2951"/>
    <w:pPr>
      <w:spacing w:before="0" w:after="0"/>
      <w:ind w:left="1760"/>
    </w:pPr>
    <w:rPr>
      <w:rFonts w:asciiTheme="minorHAnsi" w:hAnsiTheme="minorHAnsi"/>
      <w:sz w:val="20"/>
      <w:szCs w:val="20"/>
    </w:rPr>
  </w:style>
  <w:style w:type="paragraph" w:styleId="NoSpacing">
    <w:name w:val="No Spacing"/>
    <w:link w:val="NoSpacingChar"/>
    <w:uiPriority w:val="1"/>
    <w:qFormat/>
    <w:rsid w:val="00DE425F"/>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E425F"/>
    <w:rPr>
      <w:rFonts w:asciiTheme="minorHAnsi" w:eastAsiaTheme="minorEastAsia" w:hAnsiTheme="minorHAnsi" w:cstheme="minorBidi"/>
      <w:sz w:val="22"/>
      <w:szCs w:val="22"/>
      <w:lang w:val="en-US" w:eastAsia="zh-CN"/>
    </w:rPr>
  </w:style>
  <w:style w:type="character" w:customStyle="1" w:styleId="Heading4Char">
    <w:name w:val="Heading 4 Char"/>
    <w:basedOn w:val="DefaultParagraphFont"/>
    <w:link w:val="Heading4"/>
    <w:uiPriority w:val="9"/>
    <w:rsid w:val="00E91A4A"/>
    <w:rPr>
      <w:rFonts w:asciiTheme="minorHAnsi" w:eastAsiaTheme="majorEastAsia" w:hAnsiTheme="minorHAnsi" w:cstheme="majorBidi"/>
      <w:b/>
      <w:i/>
      <w:iCs/>
      <w:color w:val="000000" w:themeColor="text1"/>
      <w:sz w:val="24"/>
      <w:szCs w:val="24"/>
      <w:lang w:eastAsia="en-US"/>
    </w:rPr>
  </w:style>
  <w:style w:type="character" w:styleId="Strong">
    <w:name w:val="Strong"/>
    <w:basedOn w:val="DefaultParagraphFont"/>
    <w:qFormat/>
    <w:locked/>
    <w:rsid w:val="000F5E6C"/>
    <w:rPr>
      <w:b/>
      <w:bCs/>
    </w:rPr>
  </w:style>
  <w:style w:type="character" w:styleId="UnresolvedMention">
    <w:name w:val="Unresolved Mention"/>
    <w:basedOn w:val="DefaultParagraphFont"/>
    <w:uiPriority w:val="99"/>
    <w:semiHidden/>
    <w:unhideWhenUsed/>
    <w:rsid w:val="002000EA"/>
    <w:rPr>
      <w:color w:val="605E5C"/>
      <w:shd w:val="clear" w:color="auto" w:fill="E1DFDD"/>
    </w:rPr>
  </w:style>
  <w:style w:type="character" w:styleId="FollowedHyperlink">
    <w:name w:val="FollowedHyperlink"/>
    <w:basedOn w:val="DefaultParagraphFont"/>
    <w:uiPriority w:val="99"/>
    <w:semiHidden/>
    <w:unhideWhenUsed/>
    <w:rsid w:val="00C10C71"/>
    <w:rPr>
      <w:color w:val="800080" w:themeColor="followedHyperlink"/>
      <w:u w:val="single"/>
    </w:rPr>
  </w:style>
  <w:style w:type="character" w:customStyle="1" w:styleId="apple-converted-space">
    <w:name w:val="apple-converted-space"/>
    <w:basedOn w:val="DefaultParagraphFont"/>
    <w:rsid w:val="00B96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2179">
      <w:marLeft w:val="0"/>
      <w:marRight w:val="0"/>
      <w:marTop w:val="0"/>
      <w:marBottom w:val="0"/>
      <w:divBdr>
        <w:top w:val="none" w:sz="0" w:space="0" w:color="auto"/>
        <w:left w:val="none" w:sz="0" w:space="0" w:color="auto"/>
        <w:bottom w:val="none" w:sz="0" w:space="0" w:color="auto"/>
        <w:right w:val="none" w:sz="0" w:space="0" w:color="auto"/>
      </w:divBdr>
    </w:div>
    <w:div w:id="747189861">
      <w:bodyDiv w:val="1"/>
      <w:marLeft w:val="0"/>
      <w:marRight w:val="0"/>
      <w:marTop w:val="0"/>
      <w:marBottom w:val="0"/>
      <w:divBdr>
        <w:top w:val="none" w:sz="0" w:space="0" w:color="auto"/>
        <w:left w:val="none" w:sz="0" w:space="0" w:color="auto"/>
        <w:bottom w:val="none" w:sz="0" w:space="0" w:color="auto"/>
        <w:right w:val="none" w:sz="0" w:space="0" w:color="auto"/>
      </w:divBdr>
    </w:div>
    <w:div w:id="1063064387">
      <w:bodyDiv w:val="1"/>
      <w:marLeft w:val="0"/>
      <w:marRight w:val="0"/>
      <w:marTop w:val="0"/>
      <w:marBottom w:val="0"/>
      <w:divBdr>
        <w:top w:val="none" w:sz="0" w:space="0" w:color="auto"/>
        <w:left w:val="none" w:sz="0" w:space="0" w:color="auto"/>
        <w:bottom w:val="none" w:sz="0" w:space="0" w:color="auto"/>
        <w:right w:val="none" w:sz="0" w:space="0" w:color="auto"/>
      </w:divBdr>
    </w:div>
    <w:div w:id="1113133106">
      <w:bodyDiv w:val="1"/>
      <w:marLeft w:val="0"/>
      <w:marRight w:val="0"/>
      <w:marTop w:val="0"/>
      <w:marBottom w:val="0"/>
      <w:divBdr>
        <w:top w:val="none" w:sz="0" w:space="0" w:color="auto"/>
        <w:left w:val="none" w:sz="0" w:space="0" w:color="auto"/>
        <w:bottom w:val="none" w:sz="0" w:space="0" w:color="auto"/>
        <w:right w:val="none" w:sz="0" w:space="0" w:color="auto"/>
      </w:divBdr>
      <w:divsChild>
        <w:div w:id="1161308484">
          <w:marLeft w:val="446"/>
          <w:marRight w:val="0"/>
          <w:marTop w:val="0"/>
          <w:marBottom w:val="0"/>
          <w:divBdr>
            <w:top w:val="none" w:sz="0" w:space="0" w:color="auto"/>
            <w:left w:val="none" w:sz="0" w:space="0" w:color="auto"/>
            <w:bottom w:val="none" w:sz="0" w:space="0" w:color="auto"/>
            <w:right w:val="none" w:sz="0" w:space="0" w:color="auto"/>
          </w:divBdr>
        </w:div>
        <w:div w:id="944457288">
          <w:marLeft w:val="446"/>
          <w:marRight w:val="0"/>
          <w:marTop w:val="0"/>
          <w:marBottom w:val="0"/>
          <w:divBdr>
            <w:top w:val="none" w:sz="0" w:space="0" w:color="auto"/>
            <w:left w:val="none" w:sz="0" w:space="0" w:color="auto"/>
            <w:bottom w:val="none" w:sz="0" w:space="0" w:color="auto"/>
            <w:right w:val="none" w:sz="0" w:space="0" w:color="auto"/>
          </w:divBdr>
        </w:div>
        <w:div w:id="711811741">
          <w:marLeft w:val="446"/>
          <w:marRight w:val="0"/>
          <w:marTop w:val="0"/>
          <w:marBottom w:val="0"/>
          <w:divBdr>
            <w:top w:val="none" w:sz="0" w:space="0" w:color="auto"/>
            <w:left w:val="none" w:sz="0" w:space="0" w:color="auto"/>
            <w:bottom w:val="none" w:sz="0" w:space="0" w:color="auto"/>
            <w:right w:val="none" w:sz="0" w:space="0" w:color="auto"/>
          </w:divBdr>
        </w:div>
      </w:divsChild>
    </w:div>
    <w:div w:id="1223760405">
      <w:bodyDiv w:val="1"/>
      <w:marLeft w:val="0"/>
      <w:marRight w:val="0"/>
      <w:marTop w:val="0"/>
      <w:marBottom w:val="0"/>
      <w:divBdr>
        <w:top w:val="none" w:sz="0" w:space="0" w:color="auto"/>
        <w:left w:val="none" w:sz="0" w:space="0" w:color="auto"/>
        <w:bottom w:val="none" w:sz="0" w:space="0" w:color="auto"/>
        <w:right w:val="none" w:sz="0" w:space="0" w:color="auto"/>
      </w:divBdr>
      <w:divsChild>
        <w:div w:id="521433162">
          <w:marLeft w:val="446"/>
          <w:marRight w:val="0"/>
          <w:marTop w:val="0"/>
          <w:marBottom w:val="0"/>
          <w:divBdr>
            <w:top w:val="none" w:sz="0" w:space="0" w:color="auto"/>
            <w:left w:val="none" w:sz="0" w:space="0" w:color="auto"/>
            <w:bottom w:val="none" w:sz="0" w:space="0" w:color="auto"/>
            <w:right w:val="none" w:sz="0" w:space="0" w:color="auto"/>
          </w:divBdr>
        </w:div>
        <w:div w:id="864101228">
          <w:marLeft w:val="446"/>
          <w:marRight w:val="0"/>
          <w:marTop w:val="0"/>
          <w:marBottom w:val="0"/>
          <w:divBdr>
            <w:top w:val="none" w:sz="0" w:space="0" w:color="auto"/>
            <w:left w:val="none" w:sz="0" w:space="0" w:color="auto"/>
            <w:bottom w:val="none" w:sz="0" w:space="0" w:color="auto"/>
            <w:right w:val="none" w:sz="0" w:space="0" w:color="auto"/>
          </w:divBdr>
        </w:div>
        <w:div w:id="1529174394">
          <w:marLeft w:val="446"/>
          <w:marRight w:val="0"/>
          <w:marTop w:val="0"/>
          <w:marBottom w:val="0"/>
          <w:divBdr>
            <w:top w:val="none" w:sz="0" w:space="0" w:color="auto"/>
            <w:left w:val="none" w:sz="0" w:space="0" w:color="auto"/>
            <w:bottom w:val="none" w:sz="0" w:space="0" w:color="auto"/>
            <w:right w:val="none" w:sz="0" w:space="0" w:color="auto"/>
          </w:divBdr>
        </w:div>
      </w:divsChild>
    </w:div>
    <w:div w:id="1320382944">
      <w:bodyDiv w:val="1"/>
      <w:marLeft w:val="0"/>
      <w:marRight w:val="0"/>
      <w:marTop w:val="0"/>
      <w:marBottom w:val="0"/>
      <w:divBdr>
        <w:top w:val="none" w:sz="0" w:space="0" w:color="auto"/>
        <w:left w:val="none" w:sz="0" w:space="0" w:color="auto"/>
        <w:bottom w:val="none" w:sz="0" w:space="0" w:color="auto"/>
        <w:right w:val="none" w:sz="0" w:space="0" w:color="auto"/>
      </w:divBdr>
      <w:divsChild>
        <w:div w:id="1905530153">
          <w:marLeft w:val="0"/>
          <w:marRight w:val="0"/>
          <w:marTop w:val="0"/>
          <w:marBottom w:val="0"/>
          <w:divBdr>
            <w:top w:val="none" w:sz="0" w:space="0" w:color="auto"/>
            <w:left w:val="none" w:sz="0" w:space="0" w:color="auto"/>
            <w:bottom w:val="none" w:sz="0" w:space="0" w:color="auto"/>
            <w:right w:val="none" w:sz="0" w:space="0" w:color="auto"/>
          </w:divBdr>
        </w:div>
      </w:divsChild>
    </w:div>
    <w:div w:id="2001302642">
      <w:bodyDiv w:val="1"/>
      <w:marLeft w:val="0"/>
      <w:marRight w:val="0"/>
      <w:marTop w:val="0"/>
      <w:marBottom w:val="0"/>
      <w:divBdr>
        <w:top w:val="none" w:sz="0" w:space="0" w:color="auto"/>
        <w:left w:val="none" w:sz="0" w:space="0" w:color="auto"/>
        <w:bottom w:val="none" w:sz="0" w:space="0" w:color="auto"/>
        <w:right w:val="none" w:sz="0" w:space="0" w:color="auto"/>
      </w:divBdr>
    </w:div>
    <w:div w:id="207546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keane.com.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7fa4e-6ff0-4ddb-9d77-664414a2bdb1">
      <Terms xmlns="http://schemas.microsoft.com/office/infopath/2007/PartnerControls"/>
    </lcf76f155ced4ddcb4097134ff3c332f>
    <TaxCatchAll xmlns="f7842072-de1d-49f2-9a87-33dfa07ec6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EFAA76A0174F4BA5AF13838276EC73" ma:contentTypeVersion="16" ma:contentTypeDescription="Create a new document." ma:contentTypeScope="" ma:versionID="914df677b3109776a0b91f5626fbb530">
  <xsd:schema xmlns:xsd="http://www.w3.org/2001/XMLSchema" xmlns:xs="http://www.w3.org/2001/XMLSchema" xmlns:p="http://schemas.microsoft.com/office/2006/metadata/properties" xmlns:ns2="f7842072-de1d-49f2-9a87-33dfa07ec689" xmlns:ns3="40a7fa4e-6ff0-4ddb-9d77-664414a2bdb1" targetNamespace="http://schemas.microsoft.com/office/2006/metadata/properties" ma:root="true" ma:fieldsID="816ddcbf1176b18535459ba19533dced" ns2:_="" ns3:_="">
    <xsd:import namespace="f7842072-de1d-49f2-9a87-33dfa07ec689"/>
    <xsd:import namespace="40a7fa4e-6ff0-4ddb-9d77-664414a2bd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42072-de1d-49f2-9a87-33dfa07ec6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ec157ca-feba-478b-bc73-a2a7671fae56}" ma:internalName="TaxCatchAll" ma:showField="CatchAllData" ma:web="f7842072-de1d-49f2-9a87-33dfa07ec6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a7fa4e-6ff0-4ddb-9d77-664414a2bd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8f1226-2547-44cb-92cc-d4a66a1211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EAA596-4546-014A-BBF3-64A00420DB1F}">
  <ds:schemaRefs>
    <ds:schemaRef ds:uri="http://schemas.openxmlformats.org/officeDocument/2006/bibliography"/>
  </ds:schemaRefs>
</ds:datastoreItem>
</file>

<file path=customXml/itemProps2.xml><?xml version="1.0" encoding="utf-8"?>
<ds:datastoreItem xmlns:ds="http://schemas.openxmlformats.org/officeDocument/2006/customXml" ds:itemID="{8274F1F2-E6AE-4798-A603-3EC04889C778}">
  <ds:schemaRefs>
    <ds:schemaRef ds:uri="http://schemas.microsoft.com/office/2006/metadata/properties"/>
    <ds:schemaRef ds:uri="http://schemas.microsoft.com/office/infopath/2007/PartnerControls"/>
    <ds:schemaRef ds:uri="40a7fa4e-6ff0-4ddb-9d77-664414a2bdb1"/>
    <ds:schemaRef ds:uri="f7842072-de1d-49f2-9a87-33dfa07ec689"/>
  </ds:schemaRefs>
</ds:datastoreItem>
</file>

<file path=customXml/itemProps3.xml><?xml version="1.0" encoding="utf-8"?>
<ds:datastoreItem xmlns:ds="http://schemas.openxmlformats.org/officeDocument/2006/customXml" ds:itemID="{FDDC15A4-6A5D-482B-83E2-6E6500E571B0}">
  <ds:schemaRefs>
    <ds:schemaRef ds:uri="http://schemas.microsoft.com/sharepoint/v3/contenttype/forms"/>
  </ds:schemaRefs>
</ds:datastoreItem>
</file>

<file path=customXml/itemProps4.xml><?xml version="1.0" encoding="utf-8"?>
<ds:datastoreItem xmlns:ds="http://schemas.openxmlformats.org/officeDocument/2006/customXml" ds:itemID="{90DF7345-40A3-4E6D-AE61-70944C9A5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42072-de1d-49f2-9a87-33dfa07ec689"/>
    <ds:schemaRef ds:uri="40a7fa4e-6ff0-4ddb-9d77-664414a2b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3</Pages>
  <Words>363</Words>
  <Characters>2136</Characters>
  <Application>Microsoft Office Word</Application>
  <DocSecurity>0</DocSecurity>
  <Lines>45</Lines>
  <Paragraphs>34</Paragraphs>
  <ScaleCrop>false</ScaleCrop>
  <HeadingPairs>
    <vt:vector size="2" baseType="variant">
      <vt:variant>
        <vt:lpstr>Title</vt:lpstr>
      </vt:variant>
      <vt:variant>
        <vt:i4>1</vt:i4>
      </vt:variant>
    </vt:vector>
  </HeadingPairs>
  <TitlesOfParts>
    <vt:vector size="1" baseType="lpstr">
      <vt:lpstr>REDSPICE EOI Phase 2 information</vt:lpstr>
    </vt:vector>
  </TitlesOfParts>
  <Manager>Sean Wood</Manager>
  <Company>Keane Consulting</Company>
  <LinksUpToDate>false</LinksUpToDate>
  <CharactersWithSpaces>2465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REDSPICE EOI Part2 information</dc:title>
  <dc:subject>REDSPICE</dc:subject>
  <dc:creator>Sean Wood</dc:creator>
  <cp:keywords/>
  <dc:description/>
  <cp:lastModifiedBy>Sean Wood</cp:lastModifiedBy>
  <cp:revision>421</cp:revision>
  <cp:lastPrinted>2019-12-19T01:57:00Z</cp:lastPrinted>
  <dcterms:created xsi:type="dcterms:W3CDTF">2019-12-19T01:57:00Z</dcterms:created>
  <dcterms:modified xsi:type="dcterms:W3CDTF">2023-07-07T04:49:00Z</dcterms:modified>
  <cp:category>Channel Partner and Candidate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1.0</vt:lpwstr>
  </property>
  <property fmtid="{D5CDD505-2E9C-101B-9397-08002B2CF9AE}" pid="3" name="Classification">
    <vt:lpwstr>COMMERCIAL-IN-CONFIDENCE</vt:lpwstr>
  </property>
  <property fmtid="{D5CDD505-2E9C-101B-9397-08002B2CF9AE}" pid="4" name="Client">
    <vt:lpwstr>Candidate Management</vt:lpwstr>
  </property>
  <property fmtid="{D5CDD505-2E9C-101B-9397-08002B2CF9AE}" pid="5" name="phase">
    <vt:lpwstr>Released</vt:lpwstr>
  </property>
  <property fmtid="{D5CDD505-2E9C-101B-9397-08002B2CF9AE}" pid="6" name="type">
    <vt:lpwstr>External</vt:lpwstr>
  </property>
  <property fmtid="{D5CDD505-2E9C-101B-9397-08002B2CF9AE}" pid="7" name="Date completed">
    <vt:lpwstr>7 July 2023</vt:lpwstr>
  </property>
  <property fmtid="{D5CDD505-2E9C-101B-9397-08002B2CF9AE}" pid="8" name="MediaServiceImageTags">
    <vt:lpwstr/>
  </property>
  <property fmtid="{D5CDD505-2E9C-101B-9397-08002B2CF9AE}" pid="9" name="ContentTypeId">
    <vt:lpwstr>0x01010058EFAA76A0174F4BA5AF13838276EC73</vt:lpwstr>
  </property>
</Properties>
</file>